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72430" w14:textId="27C5B8A4" w:rsidR="00904E64" w:rsidRDefault="00904E64" w:rsidP="00904E64">
      <w:pPr>
        <w:pStyle w:val="Heading1"/>
        <w:jc w:val="center"/>
        <w:rPr>
          <w:rFonts w:ascii="Times New Roman" w:hAnsi="Times New Roman"/>
          <w:color w:val="auto"/>
          <w:sz w:val="28"/>
          <w:szCs w:val="28"/>
        </w:rPr>
      </w:pPr>
      <w:r>
        <w:rPr>
          <w:rFonts w:ascii="Times New Roman" w:hAnsi="Times New Roman"/>
          <w:color w:val="auto"/>
          <w:sz w:val="28"/>
          <w:szCs w:val="28"/>
        </w:rPr>
        <w:t>Foundational Economic Statistics</w:t>
      </w:r>
    </w:p>
    <w:p w14:paraId="67492EC9" w14:textId="70019187" w:rsidR="00904E64" w:rsidRDefault="00A14EC4" w:rsidP="00904E64">
      <w:pPr>
        <w:pStyle w:val="Heading1"/>
        <w:jc w:val="center"/>
        <w:rPr>
          <w:rFonts w:ascii="Times New Roman" w:hAnsi="Times New Roman"/>
          <w:color w:val="auto"/>
          <w:sz w:val="28"/>
          <w:szCs w:val="28"/>
        </w:rPr>
      </w:pPr>
      <w:r w:rsidRPr="00A14EC4">
        <w:rPr>
          <w:rFonts w:ascii="Times New Roman" w:hAnsi="Times New Roman"/>
          <w:color w:val="auto"/>
          <w:sz w:val="28"/>
          <w:szCs w:val="28"/>
        </w:rPr>
        <w:t>Module 3</w:t>
      </w:r>
    </w:p>
    <w:p w14:paraId="4021A9BE" w14:textId="0738D67E" w:rsidR="006B7A9B" w:rsidRPr="00A14EC4" w:rsidRDefault="006B7A9B" w:rsidP="00904E64">
      <w:pPr>
        <w:pStyle w:val="Heading1"/>
        <w:jc w:val="center"/>
        <w:rPr>
          <w:rFonts w:ascii="Times New Roman" w:hAnsi="Times New Roman"/>
          <w:color w:val="auto"/>
          <w:sz w:val="28"/>
          <w:szCs w:val="28"/>
        </w:rPr>
      </w:pPr>
      <w:r w:rsidRPr="00A14EC4">
        <w:rPr>
          <w:rFonts w:ascii="Times New Roman" w:hAnsi="Times New Roman"/>
          <w:color w:val="auto"/>
          <w:sz w:val="28"/>
          <w:szCs w:val="28"/>
        </w:rPr>
        <w:t>Concepts and definitions of the System of National Accounts</w:t>
      </w:r>
    </w:p>
    <w:p w14:paraId="6D033F7A" w14:textId="77777777" w:rsidR="00B917C7" w:rsidRDefault="00B917C7" w:rsidP="00A14EC4">
      <w:pPr>
        <w:rPr>
          <w:rFonts w:ascii="Times New Roman" w:hAnsi="Times New Roman" w:cs="Times New Roman"/>
          <w:sz w:val="24"/>
          <w:szCs w:val="24"/>
          <w:lang w:val="en-GB"/>
        </w:rPr>
      </w:pPr>
    </w:p>
    <w:p w14:paraId="07210DB5" w14:textId="6E52DF37" w:rsidR="00A14EC4" w:rsidRDefault="00B917C7" w:rsidP="00A14EC4">
      <w:pPr>
        <w:rPr>
          <w:rFonts w:ascii="Times New Roman" w:hAnsi="Times New Roman" w:cs="Times New Roman"/>
          <w:b/>
          <w:bCs/>
          <w:sz w:val="24"/>
          <w:szCs w:val="24"/>
          <w:lang w:val="en-GB"/>
        </w:rPr>
      </w:pPr>
      <w:r>
        <w:rPr>
          <w:rFonts w:ascii="Times New Roman" w:hAnsi="Times New Roman" w:cs="Times New Roman"/>
          <w:b/>
          <w:bCs/>
          <w:sz w:val="24"/>
          <w:szCs w:val="24"/>
          <w:lang w:val="en-GB"/>
        </w:rPr>
        <w:t>END-MODULE EXERC</w:t>
      </w:r>
      <w:r w:rsidRPr="00B917C7">
        <w:rPr>
          <w:rFonts w:ascii="Times New Roman" w:hAnsi="Times New Roman" w:cs="Times New Roman"/>
          <w:b/>
          <w:bCs/>
          <w:sz w:val="24"/>
          <w:szCs w:val="24"/>
          <w:lang w:val="en-GB"/>
        </w:rPr>
        <w:t>ISE</w:t>
      </w:r>
    </w:p>
    <w:p w14:paraId="79601459" w14:textId="77777777" w:rsidR="00B917C7" w:rsidRPr="008D4234" w:rsidRDefault="00B917C7" w:rsidP="00F869F6">
      <w:pPr>
        <w:pStyle w:val="ListParagraph"/>
        <w:numPr>
          <w:ilvl w:val="0"/>
          <w:numId w:val="3"/>
        </w:numPr>
        <w:suppressAutoHyphens/>
        <w:overflowPunct w:val="0"/>
        <w:autoSpaceDE w:val="0"/>
        <w:autoSpaceDN w:val="0"/>
        <w:adjustRightInd w:val="0"/>
        <w:spacing w:after="0" w:line="276" w:lineRule="auto"/>
        <w:ind w:left="714" w:hanging="357"/>
        <w:contextualSpacing w:val="0"/>
        <w:jc w:val="both"/>
        <w:textAlignment w:val="baseline"/>
        <w:rPr>
          <w:rFonts w:ascii="Times New Roman" w:hAnsi="Times New Roman"/>
        </w:rPr>
      </w:pPr>
      <w:r w:rsidRPr="00851C49">
        <w:rPr>
          <w:rFonts w:ascii="Times New Roman" w:hAnsi="Times New Roman"/>
          <w:color w:val="0000FF"/>
        </w:rPr>
        <w:t>State whether the following statements are true [T] or false [F].</w:t>
      </w:r>
      <w:r w:rsidRPr="008D4234">
        <w:rPr>
          <w:rFonts w:ascii="Times New Roman" w:hAnsi="Times New Roman"/>
        </w:rPr>
        <w:t xml:space="preserve">  </w:t>
      </w:r>
    </w:p>
    <w:p w14:paraId="35EDFAD1" w14:textId="22C3B852" w:rsidR="00B917C7" w:rsidRPr="00B917C7" w:rsidRDefault="00B917C7" w:rsidP="00F869F6">
      <w:pPr>
        <w:pStyle w:val="ListParagraph"/>
        <w:numPr>
          <w:ilvl w:val="1"/>
          <w:numId w:val="3"/>
        </w:numPr>
        <w:spacing w:before="120" w:after="0" w:line="276" w:lineRule="auto"/>
        <w:contextualSpacing w:val="0"/>
        <w:jc w:val="both"/>
        <w:rPr>
          <w:rFonts w:ascii="Times New Roman" w:hAnsi="Times New Roman"/>
        </w:rPr>
      </w:pPr>
      <w:r w:rsidRPr="00B917C7">
        <w:rPr>
          <w:rFonts w:ascii="Times New Roman" w:hAnsi="Times New Roman"/>
        </w:rPr>
        <w:t xml:space="preserve">Mushrooms growing naturally on moist hillsides are included in production.     </w:t>
      </w:r>
    </w:p>
    <w:p w14:paraId="379BAEAA" w14:textId="4982E8BF" w:rsidR="00B917C7" w:rsidRDefault="00B917C7" w:rsidP="00F869F6">
      <w:pPr>
        <w:pStyle w:val="ListParagraph"/>
        <w:numPr>
          <w:ilvl w:val="1"/>
          <w:numId w:val="3"/>
        </w:numPr>
        <w:spacing w:before="120" w:after="0" w:line="276" w:lineRule="auto"/>
        <w:contextualSpacing w:val="0"/>
        <w:jc w:val="both"/>
        <w:rPr>
          <w:rFonts w:ascii="Times New Roman" w:hAnsi="Times New Roman"/>
        </w:rPr>
      </w:pPr>
      <w:r w:rsidRPr="00B917C7">
        <w:rPr>
          <w:rFonts w:ascii="Times New Roman" w:hAnsi="Times New Roman"/>
        </w:rPr>
        <w:t xml:space="preserve">Sum of GVAs of all domestic enterprises is the GDP of the economy. </w:t>
      </w:r>
      <w:r>
        <w:rPr>
          <w:rFonts w:ascii="Times New Roman" w:hAnsi="Times New Roman"/>
        </w:rPr>
        <w:t xml:space="preserve">       </w:t>
      </w:r>
      <w:r w:rsidRPr="00B917C7">
        <w:rPr>
          <w:rFonts w:ascii="Times New Roman" w:hAnsi="Times New Roman"/>
        </w:rPr>
        <w:t xml:space="preserve"> </w:t>
      </w:r>
    </w:p>
    <w:p w14:paraId="35ED629B" w14:textId="3E27C1C0" w:rsidR="00067D28" w:rsidRDefault="00B917C7" w:rsidP="00F869F6">
      <w:pPr>
        <w:pStyle w:val="ListParagraph"/>
        <w:numPr>
          <w:ilvl w:val="1"/>
          <w:numId w:val="3"/>
        </w:numPr>
        <w:spacing w:before="120" w:after="0" w:line="276" w:lineRule="auto"/>
        <w:contextualSpacing w:val="0"/>
        <w:jc w:val="both"/>
        <w:rPr>
          <w:rFonts w:ascii="Times New Roman" w:hAnsi="Times New Roman"/>
        </w:rPr>
      </w:pPr>
      <w:r w:rsidRPr="00B917C7">
        <w:rPr>
          <w:rFonts w:ascii="Times New Roman" w:hAnsi="Times New Roman"/>
        </w:rPr>
        <w:t xml:space="preserve">The volume of production is measured by GVO.                                  </w:t>
      </w:r>
    </w:p>
    <w:p w14:paraId="6D867C2D" w14:textId="1640BED7" w:rsidR="00D92A74" w:rsidRDefault="00067D28" w:rsidP="00F869F6">
      <w:pPr>
        <w:pStyle w:val="ListParagraph"/>
        <w:numPr>
          <w:ilvl w:val="1"/>
          <w:numId w:val="3"/>
        </w:numPr>
        <w:spacing w:before="120" w:after="0" w:line="276" w:lineRule="auto"/>
        <w:contextualSpacing w:val="0"/>
        <w:jc w:val="both"/>
        <w:rPr>
          <w:rFonts w:ascii="Times New Roman" w:hAnsi="Times New Roman"/>
        </w:rPr>
      </w:pPr>
      <w:r w:rsidRPr="00067D28">
        <w:rPr>
          <w:rFonts w:ascii="Times New Roman" w:hAnsi="Times New Roman"/>
        </w:rPr>
        <w:t xml:space="preserve">Salary drawn by a CEO of a company is not included in compensation to employees. </w:t>
      </w:r>
    </w:p>
    <w:p w14:paraId="55995A33" w14:textId="2DCD8327" w:rsidR="00D92A74" w:rsidRDefault="00D92A74" w:rsidP="00F869F6">
      <w:pPr>
        <w:pStyle w:val="ListParagraph"/>
        <w:numPr>
          <w:ilvl w:val="1"/>
          <w:numId w:val="3"/>
        </w:numPr>
        <w:spacing w:before="120" w:after="0" w:line="276" w:lineRule="auto"/>
        <w:contextualSpacing w:val="0"/>
        <w:jc w:val="both"/>
        <w:rPr>
          <w:rFonts w:ascii="Times New Roman" w:hAnsi="Times New Roman"/>
        </w:rPr>
      </w:pPr>
      <w:r w:rsidRPr="00D92A74">
        <w:rPr>
          <w:rFonts w:ascii="Times New Roman" w:hAnsi="Times New Roman"/>
        </w:rPr>
        <w:t>Operating surplus include rent, interest, wages and profits</w:t>
      </w:r>
      <w:r w:rsidR="009D1798">
        <w:rPr>
          <w:rFonts w:ascii="Times New Roman" w:hAnsi="Times New Roman"/>
        </w:rPr>
        <w:t>.</w:t>
      </w:r>
    </w:p>
    <w:p w14:paraId="33E2D5BE" w14:textId="402D48A2" w:rsidR="00252A4A" w:rsidRDefault="00D92A74" w:rsidP="00F869F6">
      <w:pPr>
        <w:pStyle w:val="ListParagraph"/>
        <w:numPr>
          <w:ilvl w:val="1"/>
          <w:numId w:val="3"/>
        </w:numPr>
        <w:spacing w:before="120" w:after="0" w:line="276" w:lineRule="auto"/>
        <w:contextualSpacing w:val="0"/>
        <w:jc w:val="both"/>
        <w:rPr>
          <w:rFonts w:ascii="Times New Roman" w:hAnsi="Times New Roman"/>
        </w:rPr>
      </w:pPr>
      <w:r w:rsidRPr="00D92A74">
        <w:rPr>
          <w:rFonts w:ascii="Times New Roman" w:hAnsi="Times New Roman"/>
        </w:rPr>
        <w:t xml:space="preserve">Taxes less subsidies do not form a part of operating surplus.                           </w:t>
      </w:r>
    </w:p>
    <w:p w14:paraId="0917C97C" w14:textId="2448440C" w:rsidR="0054499C" w:rsidRDefault="00252A4A" w:rsidP="00F869F6">
      <w:pPr>
        <w:pStyle w:val="ListParagraph"/>
        <w:numPr>
          <w:ilvl w:val="1"/>
          <w:numId w:val="3"/>
        </w:numPr>
        <w:spacing w:before="120" w:after="0" w:line="276" w:lineRule="auto"/>
        <w:contextualSpacing w:val="0"/>
        <w:jc w:val="both"/>
        <w:rPr>
          <w:rFonts w:ascii="Times New Roman" w:hAnsi="Times New Roman"/>
        </w:rPr>
      </w:pPr>
      <w:r w:rsidRPr="00252A4A">
        <w:rPr>
          <w:rFonts w:ascii="Times New Roman" w:hAnsi="Times New Roman"/>
        </w:rPr>
        <w:t>The concept of CFC in SNA and depreciation in business accounting are different</w:t>
      </w:r>
      <w:r>
        <w:rPr>
          <w:rFonts w:ascii="Times New Roman" w:hAnsi="Times New Roman"/>
        </w:rPr>
        <w:t xml:space="preserve">. </w:t>
      </w:r>
      <w:r w:rsidRPr="00252A4A">
        <w:rPr>
          <w:rFonts w:ascii="Times New Roman" w:hAnsi="Times New Roman"/>
        </w:rPr>
        <w:t xml:space="preserve"> </w:t>
      </w:r>
    </w:p>
    <w:p w14:paraId="0BA8D928" w14:textId="036747FF" w:rsidR="0054499C" w:rsidRDefault="0054499C" w:rsidP="00F869F6">
      <w:pPr>
        <w:pStyle w:val="ListParagraph"/>
        <w:numPr>
          <w:ilvl w:val="1"/>
          <w:numId w:val="3"/>
        </w:numPr>
        <w:spacing w:before="120" w:after="0" w:line="276" w:lineRule="auto"/>
        <w:contextualSpacing w:val="0"/>
        <w:jc w:val="both"/>
        <w:rPr>
          <w:rFonts w:ascii="Times New Roman" w:hAnsi="Times New Roman"/>
        </w:rPr>
      </w:pPr>
      <w:r w:rsidRPr="0054499C">
        <w:rPr>
          <w:rFonts w:ascii="Times New Roman" w:hAnsi="Times New Roman"/>
        </w:rPr>
        <w:t xml:space="preserve">In an open economy, NDP = NNI = Expenditure on purchase of goods and services. </w:t>
      </w:r>
      <w:r w:rsidR="00FC32C6">
        <w:rPr>
          <w:rFonts w:ascii="Times New Roman" w:hAnsi="Times New Roman"/>
        </w:rPr>
        <w:t xml:space="preserve"> </w:t>
      </w:r>
    </w:p>
    <w:p w14:paraId="457FFCCF" w14:textId="10A84375" w:rsidR="00D92A74" w:rsidRPr="00FC7D3D" w:rsidRDefault="0054499C" w:rsidP="00F869F6">
      <w:pPr>
        <w:pStyle w:val="ListParagraph"/>
        <w:numPr>
          <w:ilvl w:val="1"/>
          <w:numId w:val="3"/>
        </w:numPr>
        <w:spacing w:before="120" w:after="0" w:line="276" w:lineRule="auto"/>
        <w:contextualSpacing w:val="0"/>
        <w:jc w:val="both"/>
        <w:rPr>
          <w:rFonts w:ascii="Times New Roman" w:hAnsi="Times New Roman"/>
        </w:rPr>
      </w:pPr>
      <w:r w:rsidRPr="0054499C">
        <w:rPr>
          <w:rFonts w:ascii="Times New Roman" w:hAnsi="Times New Roman"/>
        </w:rPr>
        <w:t>The money that enterprises earn from production of goods and services is the same as the money that firms spend as factor payments to households and production taxes to the government</w:t>
      </w:r>
      <w:r w:rsidR="00503B48">
        <w:rPr>
          <w:rFonts w:ascii="Times New Roman" w:hAnsi="Times New Roman"/>
        </w:rPr>
        <w:t>.</w:t>
      </w:r>
      <w:r w:rsidRPr="0054499C">
        <w:rPr>
          <w:rFonts w:ascii="Times New Roman" w:hAnsi="Times New Roman"/>
        </w:rPr>
        <w:t xml:space="preserve">                          </w:t>
      </w:r>
      <w:r w:rsidRPr="0054499C">
        <w:rPr>
          <w:rFonts w:ascii="Times New Roman" w:hAnsi="Times New Roman"/>
        </w:rPr>
        <w:tab/>
      </w:r>
    </w:p>
    <w:p w14:paraId="56787468" w14:textId="6DC8827C" w:rsidR="00FC7D3D" w:rsidRDefault="00067D28" w:rsidP="00F869F6">
      <w:pPr>
        <w:pStyle w:val="ListParagraph"/>
        <w:numPr>
          <w:ilvl w:val="1"/>
          <w:numId w:val="3"/>
        </w:numPr>
        <w:spacing w:before="120" w:after="0" w:line="276" w:lineRule="auto"/>
        <w:contextualSpacing w:val="0"/>
        <w:jc w:val="both"/>
        <w:rPr>
          <w:rFonts w:ascii="Times New Roman" w:hAnsi="Times New Roman"/>
        </w:rPr>
      </w:pPr>
      <w:r>
        <w:rPr>
          <w:rFonts w:ascii="Times New Roman" w:hAnsi="Times New Roman"/>
        </w:rPr>
        <w:t xml:space="preserve">In an open economy having external transactions, income generated is always </w:t>
      </w:r>
      <w:r w:rsidR="00FC32C6">
        <w:rPr>
          <w:rFonts w:ascii="Times New Roman" w:hAnsi="Times New Roman"/>
        </w:rPr>
        <w:t>equal to value of production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D2B236E" w14:textId="2891469F" w:rsidR="00FC7D3D" w:rsidRDefault="00FC7D3D" w:rsidP="00F869F6">
      <w:pPr>
        <w:pStyle w:val="ListParagraph"/>
        <w:numPr>
          <w:ilvl w:val="1"/>
          <w:numId w:val="3"/>
        </w:numPr>
        <w:spacing w:before="120" w:after="0" w:line="276" w:lineRule="auto"/>
        <w:contextualSpacing w:val="0"/>
        <w:jc w:val="both"/>
        <w:rPr>
          <w:rFonts w:ascii="Times New Roman" w:hAnsi="Times New Roman"/>
        </w:rPr>
      </w:pPr>
      <w:r w:rsidRPr="00FC7D3D">
        <w:rPr>
          <w:rFonts w:ascii="Times New Roman" w:hAnsi="Times New Roman"/>
        </w:rPr>
        <w:t xml:space="preserve">The goods &amp; services produced in an economy is used as final consumption expenditures by households, Government and NPISHs, domestic capital formation and exports to </w:t>
      </w:r>
      <w:proofErr w:type="spellStart"/>
      <w:r w:rsidRPr="00FC7D3D">
        <w:rPr>
          <w:rFonts w:ascii="Times New Roman" w:hAnsi="Times New Roman"/>
        </w:rPr>
        <w:t>RoW</w:t>
      </w:r>
      <w:proofErr w:type="spellEnd"/>
      <w:r w:rsidRPr="00FC7D3D">
        <w:rPr>
          <w:rFonts w:ascii="Times New Roman" w:hAnsi="Times New Roman"/>
        </w:rPr>
        <w:t xml:space="preserve">                           </w:t>
      </w:r>
    </w:p>
    <w:p w14:paraId="28CA3B93" w14:textId="684F09EA" w:rsidR="00FC7D3D" w:rsidRPr="00FC7D3D" w:rsidRDefault="00FC7D3D" w:rsidP="00F869F6">
      <w:pPr>
        <w:pStyle w:val="ListParagraph"/>
        <w:numPr>
          <w:ilvl w:val="1"/>
          <w:numId w:val="3"/>
        </w:numPr>
        <w:spacing w:before="120" w:after="0" w:line="276" w:lineRule="auto"/>
        <w:contextualSpacing w:val="0"/>
        <w:jc w:val="both"/>
        <w:rPr>
          <w:rFonts w:ascii="Times New Roman" w:hAnsi="Times New Roman"/>
        </w:rPr>
      </w:pPr>
      <w:r w:rsidRPr="00FC7D3D">
        <w:rPr>
          <w:rFonts w:ascii="Times New Roman" w:hAnsi="Times New Roman"/>
        </w:rPr>
        <w:t xml:space="preserve">All production taxes less subsidies are eventually </w:t>
      </w:r>
      <w:r w:rsidR="00FC32C6">
        <w:rPr>
          <w:rFonts w:ascii="Times New Roman" w:hAnsi="Times New Roman"/>
        </w:rPr>
        <w:t>paid by households</w:t>
      </w:r>
      <w:r w:rsidRPr="00FC7D3D">
        <w:rPr>
          <w:rFonts w:ascii="Times New Roman" w:hAnsi="Times New Roman"/>
        </w:rPr>
        <w:t xml:space="preserve">            </w:t>
      </w:r>
    </w:p>
    <w:p w14:paraId="1F3F2578" w14:textId="3B3C5324" w:rsidR="007B7475" w:rsidRDefault="00FC7D3D" w:rsidP="00F869F6">
      <w:pPr>
        <w:pStyle w:val="ListParagraph"/>
        <w:numPr>
          <w:ilvl w:val="1"/>
          <w:numId w:val="3"/>
        </w:numPr>
        <w:spacing w:before="120" w:after="0" w:line="276" w:lineRule="auto"/>
        <w:contextualSpacing w:val="0"/>
        <w:jc w:val="both"/>
        <w:rPr>
          <w:rFonts w:ascii="Times New Roman" w:hAnsi="Times New Roman"/>
        </w:rPr>
      </w:pPr>
      <w:r w:rsidRPr="00FC7D3D">
        <w:rPr>
          <w:rFonts w:ascii="Times New Roman" w:hAnsi="Times New Roman"/>
        </w:rPr>
        <w:t xml:space="preserve">Private final consumption expenditure includes household final consumption expenditures and that of NPISH.   </w:t>
      </w:r>
    </w:p>
    <w:p w14:paraId="1DFB3F83" w14:textId="144E4C98" w:rsidR="007B7475" w:rsidRDefault="007B7475" w:rsidP="00F869F6">
      <w:pPr>
        <w:pStyle w:val="ListParagraph"/>
        <w:numPr>
          <w:ilvl w:val="1"/>
          <w:numId w:val="3"/>
        </w:numPr>
        <w:spacing w:before="120" w:after="0" w:line="276" w:lineRule="auto"/>
        <w:contextualSpacing w:val="0"/>
        <w:jc w:val="both"/>
        <w:rPr>
          <w:rFonts w:ascii="Times New Roman" w:hAnsi="Times New Roman"/>
        </w:rPr>
      </w:pPr>
      <w:r w:rsidRPr="007B7475">
        <w:rPr>
          <w:rFonts w:ascii="Times New Roman" w:hAnsi="Times New Roman"/>
        </w:rPr>
        <w:t>The concept of notional resident unit is applied to land and b</w:t>
      </w:r>
      <w:r w:rsidR="00FC32C6">
        <w:rPr>
          <w:rFonts w:ascii="Times New Roman" w:hAnsi="Times New Roman"/>
        </w:rPr>
        <w:t>uildings owned by non-residents</w:t>
      </w:r>
      <w:r w:rsidRPr="007B7475">
        <w:rPr>
          <w:rFonts w:ascii="Times New Roman" w:hAnsi="Times New Roman"/>
        </w:rPr>
        <w:t xml:space="preserve">                                                                                                       </w:t>
      </w:r>
    </w:p>
    <w:p w14:paraId="1AFF538A" w14:textId="1262BD8E" w:rsidR="00C02813" w:rsidRDefault="007B7475" w:rsidP="00F869F6">
      <w:pPr>
        <w:pStyle w:val="ListParagraph"/>
        <w:numPr>
          <w:ilvl w:val="1"/>
          <w:numId w:val="3"/>
        </w:numPr>
        <w:spacing w:before="120" w:after="0" w:line="276" w:lineRule="auto"/>
        <w:contextualSpacing w:val="0"/>
        <w:jc w:val="both"/>
        <w:rPr>
          <w:rFonts w:ascii="Times New Roman" w:hAnsi="Times New Roman"/>
        </w:rPr>
      </w:pPr>
      <w:r w:rsidRPr="007B7475">
        <w:rPr>
          <w:rFonts w:ascii="Times New Roman" w:hAnsi="Times New Roman"/>
        </w:rPr>
        <w:t xml:space="preserve">For </w:t>
      </w:r>
      <w:r w:rsidR="00FC32C6">
        <w:rPr>
          <w:rFonts w:ascii="Times New Roman" w:hAnsi="Times New Roman"/>
        </w:rPr>
        <w:t>a non-financial corporation, it</w:t>
      </w:r>
      <w:r w:rsidRPr="007B7475">
        <w:rPr>
          <w:rFonts w:ascii="Times New Roman" w:hAnsi="Times New Roman"/>
        </w:rPr>
        <w:t xml:space="preserve">s site office in a different country is a resident institution of the host country                                                                       </w:t>
      </w:r>
    </w:p>
    <w:p w14:paraId="132D080E" w14:textId="710EA7BB" w:rsidR="00FC32C6" w:rsidRDefault="00C02813" w:rsidP="00F869F6">
      <w:pPr>
        <w:pStyle w:val="ListParagraph"/>
        <w:numPr>
          <w:ilvl w:val="1"/>
          <w:numId w:val="3"/>
        </w:numPr>
        <w:spacing w:before="120" w:after="0" w:line="276" w:lineRule="auto"/>
        <w:contextualSpacing w:val="0"/>
        <w:jc w:val="both"/>
        <w:rPr>
          <w:rFonts w:ascii="Times New Roman" w:hAnsi="Times New Roman"/>
        </w:rPr>
      </w:pPr>
      <w:r w:rsidRPr="00C02813">
        <w:rPr>
          <w:rFonts w:ascii="Times New Roman" w:hAnsi="Times New Roman"/>
        </w:rPr>
        <w:t xml:space="preserve">For Government services, output is valued at cost      </w:t>
      </w:r>
    </w:p>
    <w:p w14:paraId="6D1BD762" w14:textId="5A45A525" w:rsidR="00FC32C6" w:rsidRDefault="00FC32C6" w:rsidP="00F869F6">
      <w:pPr>
        <w:pStyle w:val="ListParagraph"/>
        <w:numPr>
          <w:ilvl w:val="1"/>
          <w:numId w:val="3"/>
        </w:numPr>
        <w:spacing w:before="120" w:after="0" w:line="276" w:lineRule="auto"/>
        <w:contextualSpacing w:val="0"/>
        <w:jc w:val="both"/>
        <w:rPr>
          <w:rFonts w:ascii="Times New Roman" w:hAnsi="Times New Roman"/>
        </w:rPr>
      </w:pPr>
      <w:r w:rsidRPr="00FC32C6">
        <w:rPr>
          <w:rFonts w:ascii="Times New Roman" w:hAnsi="Times New Roman"/>
        </w:rPr>
        <w:t xml:space="preserve">A street vendor </w:t>
      </w:r>
      <w:r>
        <w:rPr>
          <w:rFonts w:ascii="Times New Roman" w:hAnsi="Times New Roman"/>
        </w:rPr>
        <w:t>is included in household sector</w:t>
      </w:r>
      <w:r w:rsidRPr="00FC32C6">
        <w:rPr>
          <w:rFonts w:ascii="Times New Roman" w:hAnsi="Times New Roman"/>
        </w:rPr>
        <w:t xml:space="preserve">                                            </w:t>
      </w:r>
    </w:p>
    <w:p w14:paraId="6CC446D8" w14:textId="3CDD7227" w:rsidR="00FC32C6" w:rsidRDefault="00FC32C6" w:rsidP="00F869F6">
      <w:pPr>
        <w:pStyle w:val="ListParagraph"/>
        <w:numPr>
          <w:ilvl w:val="1"/>
          <w:numId w:val="3"/>
        </w:numPr>
        <w:spacing w:before="120" w:after="0" w:line="276" w:lineRule="auto"/>
        <w:contextualSpacing w:val="0"/>
        <w:jc w:val="both"/>
        <w:rPr>
          <w:rFonts w:ascii="Times New Roman" w:hAnsi="Times New Roman"/>
        </w:rPr>
      </w:pPr>
      <w:r w:rsidRPr="00FC32C6">
        <w:rPr>
          <w:rFonts w:ascii="Times New Roman" w:hAnsi="Times New Roman"/>
        </w:rPr>
        <w:t>A hospital charging fees at market rates is an exampl</w:t>
      </w:r>
      <w:r w:rsidR="005C31A5">
        <w:rPr>
          <w:rFonts w:ascii="Times New Roman" w:hAnsi="Times New Roman"/>
        </w:rPr>
        <w:t xml:space="preserve">e of NPISH.           </w:t>
      </w:r>
    </w:p>
    <w:p w14:paraId="7AC83B8A" w14:textId="1410B481" w:rsidR="00EA10AE" w:rsidRDefault="00FC32C6" w:rsidP="00F869F6">
      <w:pPr>
        <w:pStyle w:val="ListParagraph"/>
        <w:numPr>
          <w:ilvl w:val="1"/>
          <w:numId w:val="3"/>
        </w:numPr>
        <w:spacing w:before="120" w:after="0" w:line="276" w:lineRule="auto"/>
        <w:contextualSpacing w:val="0"/>
        <w:jc w:val="both"/>
        <w:rPr>
          <w:rFonts w:ascii="Times New Roman" w:hAnsi="Times New Roman"/>
        </w:rPr>
      </w:pPr>
      <w:r w:rsidRPr="00FC32C6">
        <w:rPr>
          <w:rFonts w:ascii="Times New Roman" w:hAnsi="Times New Roman"/>
        </w:rPr>
        <w:t xml:space="preserve">Government controlled NPIs are included in NPISH                </w:t>
      </w:r>
    </w:p>
    <w:p w14:paraId="171F136D" w14:textId="176728DE" w:rsidR="00EA10AE" w:rsidRPr="00EA10AE" w:rsidRDefault="00EA10AE" w:rsidP="00F869F6">
      <w:pPr>
        <w:pStyle w:val="ListParagraph"/>
        <w:numPr>
          <w:ilvl w:val="1"/>
          <w:numId w:val="3"/>
        </w:numPr>
        <w:spacing w:before="120" w:after="0" w:line="276" w:lineRule="auto"/>
        <w:contextualSpacing w:val="0"/>
        <w:jc w:val="both"/>
        <w:rPr>
          <w:rFonts w:ascii="Times New Roman" w:hAnsi="Times New Roman"/>
        </w:rPr>
      </w:pPr>
      <w:r w:rsidRPr="00EA10AE">
        <w:rPr>
          <w:rFonts w:ascii="Times New Roman" w:hAnsi="Times New Roman"/>
        </w:rPr>
        <w:t>PFCE includes consumption expenditures of households and NPISHs</w:t>
      </w:r>
      <w:r w:rsidR="009D1798">
        <w:rPr>
          <w:rFonts w:ascii="Times New Roman" w:hAnsi="Times New Roman"/>
        </w:rPr>
        <w:t>.</w:t>
      </w:r>
      <w:r w:rsidRPr="00EA10AE">
        <w:rPr>
          <w:rFonts w:ascii="Times New Roman" w:hAnsi="Times New Roman"/>
        </w:rPr>
        <w:t xml:space="preserve">  </w:t>
      </w:r>
    </w:p>
    <w:p w14:paraId="06B88A7A" w14:textId="6B97970D" w:rsidR="002C35C3" w:rsidRDefault="00EA10AE" w:rsidP="00F869F6">
      <w:pPr>
        <w:pStyle w:val="ListParagraph"/>
        <w:numPr>
          <w:ilvl w:val="1"/>
          <w:numId w:val="3"/>
        </w:numPr>
        <w:spacing w:before="120" w:after="0" w:line="276" w:lineRule="auto"/>
        <w:contextualSpacing w:val="0"/>
        <w:jc w:val="both"/>
        <w:rPr>
          <w:rFonts w:ascii="Times New Roman" w:hAnsi="Times New Roman"/>
        </w:rPr>
      </w:pPr>
      <w:r>
        <w:rPr>
          <w:rFonts w:ascii="Times New Roman" w:hAnsi="Times New Roman"/>
        </w:rPr>
        <w:lastRenderedPageBreak/>
        <w:t xml:space="preserve">A cooperative can be a quasi-corporation if it maintains complete accounts.           </w:t>
      </w:r>
    </w:p>
    <w:p w14:paraId="62E1012D" w14:textId="318AB5B9" w:rsidR="002C35C3" w:rsidRPr="002C35C3" w:rsidRDefault="002C35C3" w:rsidP="00F869F6">
      <w:pPr>
        <w:pStyle w:val="ListParagraph"/>
        <w:numPr>
          <w:ilvl w:val="1"/>
          <w:numId w:val="3"/>
        </w:numPr>
        <w:spacing w:before="120" w:after="0" w:line="276" w:lineRule="auto"/>
        <w:contextualSpacing w:val="0"/>
        <w:jc w:val="both"/>
        <w:rPr>
          <w:rFonts w:ascii="Times New Roman" w:hAnsi="Times New Roman"/>
        </w:rPr>
      </w:pPr>
      <w:r w:rsidRPr="002C35C3">
        <w:rPr>
          <w:rFonts w:ascii="Times New Roman" w:hAnsi="Times New Roman"/>
        </w:rPr>
        <w:t xml:space="preserve">For economically significant prices, producers have the incentive to adjust supply of goods and services.                                                                                             </w:t>
      </w:r>
    </w:p>
    <w:p w14:paraId="4B034E52" w14:textId="77777777" w:rsidR="00275543" w:rsidRDefault="00275543" w:rsidP="00F869F6">
      <w:pPr>
        <w:pStyle w:val="ListParagraph"/>
        <w:numPr>
          <w:ilvl w:val="1"/>
          <w:numId w:val="3"/>
        </w:numPr>
        <w:spacing w:before="120" w:after="0" w:line="276" w:lineRule="auto"/>
        <w:contextualSpacing w:val="0"/>
        <w:jc w:val="both"/>
        <w:rPr>
          <w:rFonts w:ascii="Times New Roman" w:hAnsi="Times New Roman"/>
        </w:rPr>
      </w:pPr>
      <w:r w:rsidRPr="00275543">
        <w:rPr>
          <w:rFonts w:ascii="Times New Roman" w:hAnsi="Times New Roman"/>
        </w:rPr>
        <w:t>Economically significant prices imply that the sales normally cover majority of the production cost.</w:t>
      </w:r>
      <w:r w:rsidR="00B917C7" w:rsidRPr="00275543">
        <w:rPr>
          <w:rFonts w:ascii="Times New Roman" w:hAnsi="Times New Roman"/>
        </w:rPr>
        <w:t xml:space="preserve">         </w:t>
      </w:r>
    </w:p>
    <w:p w14:paraId="5ECF053F" w14:textId="77777777" w:rsidR="00275543" w:rsidRDefault="00275543" w:rsidP="00F869F6">
      <w:pPr>
        <w:pStyle w:val="ListParagraph"/>
        <w:numPr>
          <w:ilvl w:val="1"/>
          <w:numId w:val="3"/>
        </w:numPr>
        <w:spacing w:before="120" w:after="0" w:line="276" w:lineRule="auto"/>
        <w:contextualSpacing w:val="0"/>
        <w:jc w:val="both"/>
        <w:rPr>
          <w:rFonts w:ascii="Times New Roman" w:hAnsi="Times New Roman"/>
        </w:rPr>
      </w:pPr>
      <w:r w:rsidRPr="00FE405E">
        <w:rPr>
          <w:rFonts w:ascii="Times New Roman" w:hAnsi="Times New Roman"/>
        </w:rPr>
        <w:t xml:space="preserve">NPISH provide goods and services </w:t>
      </w:r>
      <w:r>
        <w:rPr>
          <w:rFonts w:ascii="Times New Roman" w:hAnsi="Times New Roman"/>
        </w:rPr>
        <w:t>at</w:t>
      </w:r>
      <w:r w:rsidRPr="00FE405E">
        <w:rPr>
          <w:rFonts w:ascii="Times New Roman" w:hAnsi="Times New Roman"/>
        </w:rPr>
        <w:t xml:space="preserve"> economically significant prices.</w:t>
      </w:r>
    </w:p>
    <w:p w14:paraId="12C8B86E" w14:textId="463F804C" w:rsidR="00275543" w:rsidRPr="00275543" w:rsidRDefault="00275543" w:rsidP="00F869F6">
      <w:pPr>
        <w:pStyle w:val="ListParagraph"/>
        <w:numPr>
          <w:ilvl w:val="1"/>
          <w:numId w:val="3"/>
        </w:numPr>
        <w:spacing w:before="120" w:after="0" w:line="276" w:lineRule="auto"/>
        <w:contextualSpacing w:val="0"/>
        <w:jc w:val="both"/>
        <w:rPr>
          <w:rFonts w:ascii="Times New Roman" w:hAnsi="Times New Roman"/>
        </w:rPr>
      </w:pPr>
      <w:r w:rsidRPr="00275543">
        <w:rPr>
          <w:rFonts w:ascii="Times New Roman" w:hAnsi="Times New Roman"/>
        </w:rPr>
        <w:t xml:space="preserve">Registered partnerships owned by households are often treated as quasi corporations.                                     </w:t>
      </w:r>
    </w:p>
    <w:p w14:paraId="5DD1FEC0" w14:textId="77777777" w:rsidR="000658A1" w:rsidRDefault="00275543" w:rsidP="00F869F6">
      <w:pPr>
        <w:pStyle w:val="ListParagraph"/>
        <w:numPr>
          <w:ilvl w:val="1"/>
          <w:numId w:val="3"/>
        </w:numPr>
        <w:spacing w:before="120" w:after="0" w:line="276" w:lineRule="auto"/>
        <w:contextualSpacing w:val="0"/>
        <w:jc w:val="both"/>
        <w:rPr>
          <w:rFonts w:ascii="Times New Roman" w:hAnsi="Times New Roman"/>
        </w:rPr>
      </w:pPr>
      <w:r>
        <w:rPr>
          <w:rFonts w:ascii="Times New Roman" w:hAnsi="Times New Roman"/>
        </w:rPr>
        <w:t xml:space="preserve">General </w:t>
      </w:r>
      <w:r w:rsidRPr="00FE405E">
        <w:rPr>
          <w:rFonts w:ascii="Times New Roman" w:hAnsi="Times New Roman"/>
        </w:rPr>
        <w:t xml:space="preserve">Government </w:t>
      </w:r>
      <w:r w:rsidR="000658A1">
        <w:rPr>
          <w:rFonts w:ascii="Times New Roman" w:hAnsi="Times New Roman"/>
        </w:rPr>
        <w:t xml:space="preserve">provides </w:t>
      </w:r>
      <w:r w:rsidRPr="00FE405E">
        <w:rPr>
          <w:rFonts w:ascii="Times New Roman" w:hAnsi="Times New Roman"/>
        </w:rPr>
        <w:t xml:space="preserve">only non-market services.          </w:t>
      </w:r>
    </w:p>
    <w:p w14:paraId="16967C48" w14:textId="77777777" w:rsidR="000658A1" w:rsidRDefault="000658A1" w:rsidP="00F869F6">
      <w:pPr>
        <w:pStyle w:val="ListParagraph"/>
        <w:numPr>
          <w:ilvl w:val="1"/>
          <w:numId w:val="3"/>
        </w:numPr>
        <w:spacing w:before="120" w:after="0" w:line="276" w:lineRule="auto"/>
        <w:contextualSpacing w:val="0"/>
        <w:jc w:val="both"/>
        <w:rPr>
          <w:rFonts w:ascii="Times New Roman" w:hAnsi="Times New Roman"/>
        </w:rPr>
      </w:pPr>
      <w:r w:rsidRPr="00FE405E">
        <w:rPr>
          <w:rFonts w:ascii="Times New Roman" w:hAnsi="Times New Roman"/>
        </w:rPr>
        <w:t xml:space="preserve">Unincorporated enterprises are </w:t>
      </w:r>
      <w:r>
        <w:rPr>
          <w:rFonts w:ascii="Times New Roman" w:hAnsi="Times New Roman"/>
        </w:rPr>
        <w:t>never treated as</w:t>
      </w:r>
      <w:r w:rsidRPr="00FE405E">
        <w:rPr>
          <w:rFonts w:ascii="Times New Roman" w:hAnsi="Times New Roman"/>
        </w:rPr>
        <w:t xml:space="preserve"> quasi corporations</w:t>
      </w:r>
      <w:r>
        <w:rPr>
          <w:rFonts w:ascii="Times New Roman" w:hAnsi="Times New Roman"/>
        </w:rPr>
        <w:t>.</w:t>
      </w:r>
    </w:p>
    <w:p w14:paraId="37F04823" w14:textId="680ECC6E" w:rsidR="001E530A" w:rsidRPr="00076735" w:rsidRDefault="001E530A" w:rsidP="00F869F6">
      <w:pPr>
        <w:pStyle w:val="ListParagraph"/>
        <w:numPr>
          <w:ilvl w:val="1"/>
          <w:numId w:val="3"/>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rPr>
      </w:pPr>
      <w:r w:rsidRPr="00076735">
        <w:rPr>
          <w:rFonts w:ascii="Times New Roman" w:hAnsi="Times New Roman"/>
        </w:rPr>
        <w:t xml:space="preserve">Natural resources also provide the needed environment for living and wellbeing of the people.                                                                                 </w:t>
      </w:r>
    </w:p>
    <w:p w14:paraId="180C3F95" w14:textId="0FA21ADD" w:rsidR="001E530A" w:rsidRPr="00076735" w:rsidRDefault="001E530A" w:rsidP="00F869F6">
      <w:pPr>
        <w:pStyle w:val="ListParagraph"/>
        <w:numPr>
          <w:ilvl w:val="1"/>
          <w:numId w:val="3"/>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rPr>
      </w:pPr>
      <w:r>
        <w:rPr>
          <w:rFonts w:ascii="Times New Roman" w:hAnsi="Times New Roman"/>
        </w:rPr>
        <w:t>An u</w:t>
      </w:r>
      <w:r w:rsidRPr="00076735">
        <w:rPr>
          <w:rFonts w:ascii="Times New Roman" w:hAnsi="Times New Roman"/>
        </w:rPr>
        <w:t>n</w:t>
      </w:r>
      <w:r>
        <w:rPr>
          <w:rFonts w:ascii="Times New Roman" w:hAnsi="Times New Roman"/>
        </w:rPr>
        <w:t>discovered</w:t>
      </w:r>
      <w:r w:rsidRPr="00076735">
        <w:rPr>
          <w:rFonts w:ascii="Times New Roman" w:hAnsi="Times New Roman"/>
        </w:rPr>
        <w:t xml:space="preserve"> stock</w:t>
      </w:r>
      <w:r w:rsidR="005D660B">
        <w:rPr>
          <w:rFonts w:ascii="Times New Roman" w:hAnsi="Times New Roman"/>
        </w:rPr>
        <w:t xml:space="preserve"> of sub-</w:t>
      </w:r>
      <w:r w:rsidRPr="001E530A">
        <w:rPr>
          <w:rFonts w:ascii="Times New Roman" w:hAnsi="Times New Roman"/>
        </w:rPr>
        <w:t xml:space="preserve">subterranean </w:t>
      </w:r>
      <w:r w:rsidRPr="00076735">
        <w:rPr>
          <w:rFonts w:ascii="Times New Roman" w:hAnsi="Times New Roman"/>
        </w:rPr>
        <w:t>oil such as petrol</w:t>
      </w:r>
      <w:r>
        <w:rPr>
          <w:rFonts w:ascii="Times New Roman" w:hAnsi="Times New Roman"/>
        </w:rPr>
        <w:t>eum</w:t>
      </w:r>
      <w:r w:rsidR="00503B48">
        <w:rPr>
          <w:rFonts w:ascii="Times New Roman" w:hAnsi="Times New Roman"/>
        </w:rPr>
        <w:t xml:space="preserve"> is an economic asset. </w:t>
      </w:r>
    </w:p>
    <w:p w14:paraId="28EFFAF1" w14:textId="0492E40A" w:rsidR="001E530A" w:rsidRPr="00076735" w:rsidRDefault="001E530A" w:rsidP="00F869F6">
      <w:pPr>
        <w:pStyle w:val="ListParagraph"/>
        <w:numPr>
          <w:ilvl w:val="1"/>
          <w:numId w:val="3"/>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rPr>
      </w:pPr>
      <w:r w:rsidRPr="00076735">
        <w:rPr>
          <w:rFonts w:ascii="Times New Roman" w:hAnsi="Times New Roman"/>
        </w:rPr>
        <w:t>R</w:t>
      </w:r>
      <w:r w:rsidR="005D660B">
        <w:rPr>
          <w:rFonts w:ascii="Times New Roman" w:hAnsi="Times New Roman"/>
        </w:rPr>
        <w:t>iver water is an economic asset.</w:t>
      </w:r>
      <w:r w:rsidRPr="00076735">
        <w:rPr>
          <w:rFonts w:ascii="Times New Roman" w:hAnsi="Times New Roman"/>
        </w:rPr>
        <w:t xml:space="preserve">                                                            </w:t>
      </w:r>
    </w:p>
    <w:p w14:paraId="197AB1CA" w14:textId="2ED7EA44" w:rsidR="001E530A" w:rsidRPr="00076735" w:rsidRDefault="001E530A" w:rsidP="00F869F6">
      <w:pPr>
        <w:pStyle w:val="ListParagraph"/>
        <w:numPr>
          <w:ilvl w:val="1"/>
          <w:numId w:val="3"/>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rPr>
      </w:pPr>
      <w:r w:rsidRPr="00076735">
        <w:rPr>
          <w:rFonts w:ascii="Times New Roman" w:hAnsi="Times New Roman"/>
        </w:rPr>
        <w:t xml:space="preserve">Livestock are produced capital resources.                                                 </w:t>
      </w:r>
    </w:p>
    <w:p w14:paraId="13035BBE" w14:textId="2C42F983" w:rsidR="001E530A" w:rsidRPr="00076735" w:rsidRDefault="001E530A" w:rsidP="00F869F6">
      <w:pPr>
        <w:pStyle w:val="ListParagraph"/>
        <w:numPr>
          <w:ilvl w:val="1"/>
          <w:numId w:val="3"/>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rPr>
      </w:pPr>
      <w:r w:rsidRPr="00076735">
        <w:rPr>
          <w:rFonts w:ascii="Times New Roman" w:hAnsi="Times New Roman"/>
        </w:rPr>
        <w:t xml:space="preserve">Stocks of various goods, finished or in process, are produced economic assets.       </w:t>
      </w:r>
    </w:p>
    <w:p w14:paraId="357C4588" w14:textId="56FE5465" w:rsidR="00503B48" w:rsidRPr="00076735" w:rsidRDefault="00503B48" w:rsidP="00F869F6">
      <w:pPr>
        <w:pStyle w:val="ListParagraph"/>
        <w:numPr>
          <w:ilvl w:val="1"/>
          <w:numId w:val="3"/>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rPr>
      </w:pPr>
      <w:r w:rsidRPr="00076735">
        <w:rPr>
          <w:rFonts w:ascii="Times New Roman" w:hAnsi="Times New Roman"/>
        </w:rPr>
        <w:t xml:space="preserve">Unfinished products in a production process are not economic assets.         </w:t>
      </w:r>
    </w:p>
    <w:p w14:paraId="2B10D9AD" w14:textId="75F897D5" w:rsidR="00503B48" w:rsidRPr="00076735" w:rsidRDefault="00503B48" w:rsidP="00F869F6">
      <w:pPr>
        <w:pStyle w:val="ListParagraph"/>
        <w:numPr>
          <w:ilvl w:val="1"/>
          <w:numId w:val="3"/>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rPr>
      </w:pPr>
      <w:r w:rsidRPr="00076735">
        <w:rPr>
          <w:rFonts w:ascii="Times New Roman" w:hAnsi="Times New Roman"/>
        </w:rPr>
        <w:t xml:space="preserve">The widespread destruction of properties in a war is an example of economic flows by volume change.                                                                          </w:t>
      </w:r>
    </w:p>
    <w:p w14:paraId="4D5C17B8" w14:textId="77777777" w:rsidR="005D660B" w:rsidRDefault="00503B48" w:rsidP="00F869F6">
      <w:pPr>
        <w:pStyle w:val="ListParagraph"/>
        <w:numPr>
          <w:ilvl w:val="1"/>
          <w:numId w:val="3"/>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rPr>
      </w:pPr>
      <w:r>
        <w:rPr>
          <w:rFonts w:ascii="Times New Roman" w:hAnsi="Times New Roman"/>
        </w:rPr>
        <w:t>Discovery of a mineral deposit</w:t>
      </w:r>
      <w:r w:rsidRPr="00076735">
        <w:rPr>
          <w:rFonts w:ascii="Times New Roman" w:hAnsi="Times New Roman"/>
        </w:rPr>
        <w:t xml:space="preserve"> is an economic flow by change in volume.     </w:t>
      </w:r>
    </w:p>
    <w:p w14:paraId="183F4934" w14:textId="168BB10A" w:rsidR="005D660B" w:rsidRPr="005D660B" w:rsidRDefault="005D660B" w:rsidP="00F869F6">
      <w:pPr>
        <w:pStyle w:val="ListParagraph"/>
        <w:numPr>
          <w:ilvl w:val="1"/>
          <w:numId w:val="3"/>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rPr>
      </w:pPr>
      <w:r w:rsidRPr="005D660B">
        <w:rPr>
          <w:rFonts w:ascii="Times New Roman" w:hAnsi="Times New Roman"/>
        </w:rPr>
        <w:t xml:space="preserve">Sub-soil deposits of minerals are produced assets.                                      </w:t>
      </w:r>
    </w:p>
    <w:p w14:paraId="1951D7F3" w14:textId="58200A23" w:rsidR="002B27EF" w:rsidRDefault="005D660B" w:rsidP="00F869F6">
      <w:pPr>
        <w:pStyle w:val="ListParagraph"/>
        <w:numPr>
          <w:ilvl w:val="1"/>
          <w:numId w:val="3"/>
        </w:numPr>
        <w:spacing w:before="120" w:after="0" w:line="276" w:lineRule="auto"/>
        <w:contextualSpacing w:val="0"/>
        <w:jc w:val="both"/>
        <w:rPr>
          <w:rFonts w:ascii="Times New Roman" w:hAnsi="Times New Roman"/>
        </w:rPr>
      </w:pPr>
      <w:r w:rsidRPr="001A77AE">
        <w:rPr>
          <w:rFonts w:ascii="Times New Roman" w:hAnsi="Times New Roman"/>
        </w:rPr>
        <w:t xml:space="preserve">CFC is a non-monetary transaction within </w:t>
      </w:r>
      <w:proofErr w:type="gramStart"/>
      <w:r w:rsidRPr="001A77AE">
        <w:rPr>
          <w:rFonts w:ascii="Times New Roman" w:hAnsi="Times New Roman"/>
        </w:rPr>
        <w:t>an</w:t>
      </w:r>
      <w:proofErr w:type="gramEnd"/>
      <w:r w:rsidRPr="001A77AE">
        <w:rPr>
          <w:rFonts w:ascii="Times New Roman" w:hAnsi="Times New Roman"/>
        </w:rPr>
        <w:t xml:space="preserve"> unit.                                             </w:t>
      </w:r>
    </w:p>
    <w:p w14:paraId="0F1CAA53" w14:textId="6031B42F" w:rsidR="002B27EF" w:rsidRDefault="002B27EF" w:rsidP="00F869F6">
      <w:pPr>
        <w:pStyle w:val="ListParagraph"/>
        <w:numPr>
          <w:ilvl w:val="1"/>
          <w:numId w:val="3"/>
        </w:numPr>
        <w:spacing w:before="120" w:after="0" w:line="276" w:lineRule="auto"/>
        <w:contextualSpacing w:val="0"/>
        <w:jc w:val="both"/>
        <w:rPr>
          <w:rFonts w:ascii="Times New Roman" w:hAnsi="Times New Roman"/>
        </w:rPr>
      </w:pPr>
      <w:r>
        <w:rPr>
          <w:rFonts w:ascii="Times New Roman" w:hAnsi="Times New Roman"/>
        </w:rPr>
        <w:t>I</w:t>
      </w:r>
      <w:r w:rsidRPr="002B27EF">
        <w:rPr>
          <w:rFonts w:ascii="Times New Roman" w:hAnsi="Times New Roman"/>
        </w:rPr>
        <w:t xml:space="preserve">mputed values are </w:t>
      </w:r>
      <w:r>
        <w:rPr>
          <w:rFonts w:ascii="Times New Roman" w:hAnsi="Times New Roman"/>
        </w:rPr>
        <w:t xml:space="preserve">assigned to </w:t>
      </w:r>
      <w:r w:rsidRPr="002B27EF">
        <w:rPr>
          <w:rFonts w:ascii="Times New Roman" w:hAnsi="Times New Roman"/>
        </w:rPr>
        <w:t xml:space="preserve">all non-monetary transactions.                          </w:t>
      </w:r>
    </w:p>
    <w:p w14:paraId="539BF902" w14:textId="6DDA563F" w:rsidR="002B27EF" w:rsidRDefault="002B27EF" w:rsidP="00F869F6">
      <w:pPr>
        <w:pStyle w:val="ListParagraph"/>
        <w:numPr>
          <w:ilvl w:val="1"/>
          <w:numId w:val="3"/>
        </w:numPr>
        <w:spacing w:before="120" w:after="0" w:line="276" w:lineRule="auto"/>
        <w:contextualSpacing w:val="0"/>
        <w:jc w:val="both"/>
        <w:rPr>
          <w:rFonts w:ascii="Times New Roman" w:hAnsi="Times New Roman"/>
        </w:rPr>
      </w:pPr>
      <w:r w:rsidRPr="002B27EF">
        <w:rPr>
          <w:rFonts w:ascii="Times New Roman" w:hAnsi="Times New Roman"/>
        </w:rPr>
        <w:t xml:space="preserve">Transportation provided free of cost to employees is a kind of non-monetary transaction. </w:t>
      </w:r>
    </w:p>
    <w:p w14:paraId="70F1D1E3" w14:textId="60553C56" w:rsidR="002B27EF" w:rsidRDefault="002B27EF" w:rsidP="00F869F6">
      <w:pPr>
        <w:pStyle w:val="ListParagraph"/>
        <w:numPr>
          <w:ilvl w:val="1"/>
          <w:numId w:val="3"/>
        </w:numPr>
        <w:spacing w:before="120" w:after="0" w:line="276" w:lineRule="auto"/>
        <w:contextualSpacing w:val="0"/>
        <w:jc w:val="both"/>
        <w:rPr>
          <w:rFonts w:ascii="Times New Roman" w:hAnsi="Times New Roman"/>
        </w:rPr>
      </w:pPr>
      <w:r w:rsidRPr="002B27EF">
        <w:rPr>
          <w:rFonts w:ascii="Times New Roman" w:hAnsi="Times New Roman"/>
        </w:rPr>
        <w:t xml:space="preserve">Purchase of a truck for transportation of output is </w:t>
      </w:r>
      <w:r w:rsidR="002E66C8">
        <w:rPr>
          <w:rFonts w:ascii="Times New Roman" w:hAnsi="Times New Roman"/>
        </w:rPr>
        <w:t>current</w:t>
      </w:r>
      <w:r w:rsidRPr="002B27EF">
        <w:rPr>
          <w:rFonts w:ascii="Times New Roman" w:hAnsi="Times New Roman"/>
        </w:rPr>
        <w:t xml:space="preserve"> transaction.                                                                                                       </w:t>
      </w:r>
    </w:p>
    <w:p w14:paraId="1E59C85D" w14:textId="6DBC13B7" w:rsidR="00B917C7" w:rsidRPr="002F36E0" w:rsidRDefault="002E66C8" w:rsidP="00F869F6">
      <w:pPr>
        <w:pStyle w:val="ListParagraph"/>
        <w:numPr>
          <w:ilvl w:val="1"/>
          <w:numId w:val="3"/>
        </w:numPr>
        <w:spacing w:before="120" w:after="0" w:line="276" w:lineRule="auto"/>
        <w:contextualSpacing w:val="0"/>
        <w:jc w:val="both"/>
        <w:rPr>
          <w:rFonts w:ascii="Times New Roman" w:hAnsi="Times New Roman"/>
        </w:rPr>
      </w:pPr>
      <w:r>
        <w:rPr>
          <w:rFonts w:ascii="Times New Roman" w:hAnsi="Times New Roman"/>
        </w:rPr>
        <w:t>Annual r</w:t>
      </w:r>
      <w:r w:rsidR="002B27EF" w:rsidRPr="002B27EF">
        <w:rPr>
          <w:rFonts w:ascii="Times New Roman" w:hAnsi="Times New Roman"/>
        </w:rPr>
        <w:t xml:space="preserve">entals paid for renting a warehouse is of </w:t>
      </w:r>
      <w:r>
        <w:rPr>
          <w:rFonts w:ascii="Times New Roman" w:hAnsi="Times New Roman"/>
        </w:rPr>
        <w:t>capital</w:t>
      </w:r>
      <w:r w:rsidR="009830B8">
        <w:rPr>
          <w:rFonts w:ascii="Times New Roman" w:hAnsi="Times New Roman"/>
        </w:rPr>
        <w:t xml:space="preserve"> nature.        </w:t>
      </w:r>
      <w:r w:rsidR="00B917C7" w:rsidRPr="009830B8">
        <w:rPr>
          <w:rFonts w:ascii="Times New Roman" w:hAnsi="Times New Roman"/>
        </w:rPr>
        <w:t xml:space="preserve">                                                                                       </w:t>
      </w:r>
      <w:r w:rsidR="00B917C7" w:rsidRPr="002F36E0">
        <w:rPr>
          <w:rFonts w:ascii="Times New Roman" w:hAnsi="Times New Roman"/>
        </w:rPr>
        <w:tab/>
        <w:t xml:space="preserve">   </w:t>
      </w:r>
    </w:p>
    <w:p w14:paraId="2410071E" w14:textId="77777777" w:rsidR="00130F0E" w:rsidRPr="00130F0E" w:rsidRDefault="00130F0E" w:rsidP="00F869F6">
      <w:pPr>
        <w:pStyle w:val="ListParagraph"/>
        <w:numPr>
          <w:ilvl w:val="0"/>
          <w:numId w:val="3"/>
        </w:numPr>
        <w:suppressAutoHyphens/>
        <w:overflowPunct w:val="0"/>
        <w:autoSpaceDE w:val="0"/>
        <w:autoSpaceDN w:val="0"/>
        <w:adjustRightInd w:val="0"/>
        <w:spacing w:after="0" w:line="276" w:lineRule="auto"/>
        <w:ind w:left="714" w:hanging="357"/>
        <w:contextualSpacing w:val="0"/>
        <w:jc w:val="both"/>
        <w:textAlignment w:val="baseline"/>
        <w:rPr>
          <w:rFonts w:ascii="Times New Roman" w:hAnsi="Times New Roman"/>
          <w:color w:val="0000FF"/>
        </w:rPr>
      </w:pPr>
      <w:r w:rsidRPr="00130F0E">
        <w:rPr>
          <w:rFonts w:ascii="Times New Roman" w:hAnsi="Times New Roman"/>
          <w:color w:val="0000FF"/>
        </w:rPr>
        <w:t>Following are the income and expenditures of a bread producing company (currency units ignored)</w:t>
      </w:r>
    </w:p>
    <w:p w14:paraId="15EDC1DF" w14:textId="49F0E313" w:rsidR="00130F0E" w:rsidRPr="000C15C9" w:rsidRDefault="00130F0E" w:rsidP="00130F0E">
      <w:pPr>
        <w:spacing w:before="120" w:after="0" w:line="276" w:lineRule="auto"/>
        <w:ind w:left="360"/>
        <w:jc w:val="both"/>
        <w:rPr>
          <w:rFonts w:ascii="Times New Roman" w:hAnsi="Times New Roman"/>
        </w:rPr>
      </w:pPr>
      <w:r>
        <w:rPr>
          <w:rFonts w:ascii="Times New Roman" w:hAnsi="Times New Roman"/>
        </w:rPr>
        <w:t xml:space="preserve">                          </w:t>
      </w:r>
      <w:r w:rsidR="009D1798">
        <w:rPr>
          <w:rFonts w:ascii="Times New Roman" w:hAnsi="Times New Roman"/>
        </w:rPr>
        <w:t xml:space="preserve"> </w:t>
      </w:r>
      <w:r>
        <w:rPr>
          <w:rFonts w:ascii="Times New Roman" w:hAnsi="Times New Roman"/>
        </w:rPr>
        <w:t xml:space="preserve"> Bread produced worth             </w:t>
      </w:r>
      <w:r>
        <w:rPr>
          <w:rFonts w:ascii="Times New Roman" w:hAnsi="Times New Roman"/>
        </w:rPr>
        <w:tab/>
      </w:r>
      <w:r>
        <w:rPr>
          <w:rFonts w:ascii="Times New Roman" w:hAnsi="Times New Roman"/>
        </w:rPr>
        <w:tab/>
      </w:r>
      <w:r>
        <w:rPr>
          <w:rFonts w:ascii="Times New Roman" w:hAnsi="Times New Roman"/>
        </w:rPr>
        <w:tab/>
        <w:t>75,000</w:t>
      </w:r>
    </w:p>
    <w:p w14:paraId="5D3355C9" w14:textId="77777777" w:rsidR="00130F0E" w:rsidRDefault="00130F0E" w:rsidP="00130F0E">
      <w:pPr>
        <w:spacing w:before="120" w:after="0" w:line="276" w:lineRule="auto"/>
        <w:jc w:val="both"/>
        <w:rPr>
          <w:rFonts w:ascii="Times New Roman" w:hAnsi="Times New Roman"/>
        </w:rPr>
      </w:pPr>
      <w:r>
        <w:rPr>
          <w:rFonts w:ascii="Times New Roman" w:hAnsi="Times New Roman"/>
        </w:rPr>
        <w:t xml:space="preserve">                                  </w:t>
      </w:r>
      <w:proofErr w:type="gramStart"/>
      <w:r>
        <w:rPr>
          <w:rFonts w:ascii="Times New Roman" w:hAnsi="Times New Roman"/>
        </w:rPr>
        <w:t>using</w:t>
      </w:r>
      <w:proofErr w:type="gramEnd"/>
      <w:r>
        <w:rPr>
          <w:rFonts w:ascii="Times New Roman" w:hAnsi="Times New Roman"/>
        </w:rPr>
        <w:t xml:space="preserve"> raw materials – flour      </w:t>
      </w:r>
      <w:r>
        <w:rPr>
          <w:rFonts w:ascii="Times New Roman" w:hAnsi="Times New Roman"/>
        </w:rPr>
        <w:tab/>
      </w:r>
      <w:r>
        <w:rPr>
          <w:rFonts w:ascii="Times New Roman" w:hAnsi="Times New Roman"/>
        </w:rPr>
        <w:tab/>
      </w:r>
      <w:r>
        <w:rPr>
          <w:rFonts w:ascii="Times New Roman" w:hAnsi="Times New Roman"/>
        </w:rPr>
        <w:tab/>
        <w:t>30,000</w:t>
      </w:r>
    </w:p>
    <w:p w14:paraId="156EEEB1" w14:textId="77777777" w:rsidR="00130F0E" w:rsidRDefault="00130F0E" w:rsidP="00130F0E">
      <w:pPr>
        <w:spacing w:before="120" w:after="0" w:line="276" w:lineRule="auto"/>
        <w:jc w:val="both"/>
        <w:rPr>
          <w:rFonts w:ascii="Times New Roman" w:hAnsi="Times New Roman"/>
        </w:rPr>
      </w:pPr>
      <w:r>
        <w:rPr>
          <w:rFonts w:ascii="Times New Roman" w:hAnsi="Times New Roman"/>
        </w:rPr>
        <w:t xml:space="preserve">                                  </w:t>
      </w:r>
      <w:proofErr w:type="gramStart"/>
      <w:r>
        <w:rPr>
          <w:rFonts w:ascii="Times New Roman" w:hAnsi="Times New Roman"/>
        </w:rPr>
        <w:t>paid</w:t>
      </w:r>
      <w:proofErr w:type="gramEnd"/>
      <w:r>
        <w:rPr>
          <w:rFonts w:ascii="Times New Roman" w:hAnsi="Times New Roman"/>
        </w:rPr>
        <w:t xml:space="preserve"> salary of employees          </w:t>
      </w:r>
      <w:r>
        <w:rPr>
          <w:rFonts w:ascii="Times New Roman" w:hAnsi="Times New Roman"/>
        </w:rPr>
        <w:tab/>
      </w:r>
      <w:r>
        <w:rPr>
          <w:rFonts w:ascii="Times New Roman" w:hAnsi="Times New Roman"/>
        </w:rPr>
        <w:tab/>
      </w:r>
      <w:r>
        <w:rPr>
          <w:rFonts w:ascii="Times New Roman" w:hAnsi="Times New Roman"/>
        </w:rPr>
        <w:tab/>
        <w:t>15,000</w:t>
      </w:r>
    </w:p>
    <w:p w14:paraId="5BC7BAA4" w14:textId="77777777" w:rsidR="00130F0E" w:rsidRDefault="00130F0E" w:rsidP="00130F0E">
      <w:pPr>
        <w:spacing w:before="120" w:after="0" w:line="276" w:lineRule="auto"/>
        <w:jc w:val="both"/>
        <w:rPr>
          <w:rFonts w:ascii="Times New Roman" w:hAnsi="Times New Roman"/>
        </w:rPr>
      </w:pPr>
      <w:r>
        <w:rPr>
          <w:rFonts w:ascii="Times New Roman" w:hAnsi="Times New Roman"/>
        </w:rPr>
        <w:t xml:space="preserve">                                  </w:t>
      </w:r>
      <w:proofErr w:type="gramStart"/>
      <w:r>
        <w:rPr>
          <w:rFonts w:ascii="Times New Roman" w:hAnsi="Times New Roman"/>
        </w:rPr>
        <w:t>paid</w:t>
      </w:r>
      <w:proofErr w:type="gramEnd"/>
      <w:r>
        <w:rPr>
          <w:rFonts w:ascii="Times New Roman" w:hAnsi="Times New Roman"/>
        </w:rPr>
        <w:t xml:space="preserve"> for fuel and incidentals      </w:t>
      </w:r>
      <w:r>
        <w:rPr>
          <w:rFonts w:ascii="Times New Roman" w:hAnsi="Times New Roman"/>
        </w:rPr>
        <w:tab/>
      </w:r>
      <w:r>
        <w:rPr>
          <w:rFonts w:ascii="Times New Roman" w:hAnsi="Times New Roman"/>
        </w:rPr>
        <w:tab/>
      </w:r>
      <w:r>
        <w:rPr>
          <w:rFonts w:ascii="Times New Roman" w:hAnsi="Times New Roman"/>
        </w:rPr>
        <w:tab/>
        <w:t>10,000</w:t>
      </w:r>
    </w:p>
    <w:p w14:paraId="18500437" w14:textId="77777777" w:rsidR="00130F0E" w:rsidRDefault="00130F0E" w:rsidP="00130F0E">
      <w:pPr>
        <w:spacing w:before="120" w:after="0" w:line="276" w:lineRule="auto"/>
        <w:jc w:val="both"/>
        <w:rPr>
          <w:rFonts w:ascii="Times New Roman" w:hAnsi="Times New Roman"/>
        </w:rPr>
      </w:pPr>
      <w:r>
        <w:rPr>
          <w:rFonts w:ascii="Times New Roman" w:hAnsi="Times New Roman"/>
        </w:rPr>
        <w:t xml:space="preserve">                                  </w:t>
      </w:r>
      <w:proofErr w:type="gramStart"/>
      <w:r>
        <w:rPr>
          <w:rFonts w:ascii="Times New Roman" w:hAnsi="Times New Roman"/>
        </w:rPr>
        <w:t>paid</w:t>
      </w:r>
      <w:proofErr w:type="gramEnd"/>
      <w:r>
        <w:rPr>
          <w:rFonts w:ascii="Times New Roman" w:hAnsi="Times New Roman"/>
        </w:rPr>
        <w:t xml:space="preserve"> interest and rent                </w:t>
      </w:r>
      <w:r>
        <w:rPr>
          <w:rFonts w:ascii="Times New Roman" w:hAnsi="Times New Roman"/>
        </w:rPr>
        <w:tab/>
      </w:r>
      <w:r>
        <w:rPr>
          <w:rFonts w:ascii="Times New Roman" w:hAnsi="Times New Roman"/>
        </w:rPr>
        <w:tab/>
      </w:r>
      <w:r>
        <w:rPr>
          <w:rFonts w:ascii="Times New Roman" w:hAnsi="Times New Roman"/>
        </w:rPr>
        <w:tab/>
        <w:t xml:space="preserve">  5,000</w:t>
      </w:r>
    </w:p>
    <w:p w14:paraId="50BE7544" w14:textId="77777777" w:rsidR="00130F0E" w:rsidRDefault="00130F0E" w:rsidP="00130F0E">
      <w:pPr>
        <w:spacing w:before="120" w:after="0" w:line="276" w:lineRule="auto"/>
        <w:ind w:firstLine="720"/>
        <w:jc w:val="both"/>
        <w:rPr>
          <w:rFonts w:ascii="Times New Roman" w:hAnsi="Times New Roman"/>
        </w:rPr>
      </w:pPr>
      <w:r>
        <w:rPr>
          <w:rFonts w:ascii="Times New Roman" w:hAnsi="Times New Roman"/>
        </w:rPr>
        <w:t xml:space="preserve">Assuming CFC is 500, calculate GVA, GOS, </w:t>
      </w:r>
      <w:proofErr w:type="gramStart"/>
      <w:r>
        <w:rPr>
          <w:rFonts w:ascii="Times New Roman" w:hAnsi="Times New Roman"/>
        </w:rPr>
        <w:t>GP</w:t>
      </w:r>
      <w:proofErr w:type="gramEnd"/>
      <w:r>
        <w:rPr>
          <w:rFonts w:ascii="Times New Roman" w:hAnsi="Times New Roman"/>
        </w:rPr>
        <w:t xml:space="preserve"> &amp;NP.</w:t>
      </w:r>
    </w:p>
    <w:p w14:paraId="03039BB8" w14:textId="2CBFC998" w:rsidR="00B917C7" w:rsidRDefault="00B917C7" w:rsidP="00A14EC4">
      <w:pPr>
        <w:rPr>
          <w:rFonts w:ascii="Times New Roman" w:hAnsi="Times New Roman" w:cs="Times New Roman"/>
          <w:b/>
          <w:bCs/>
          <w:sz w:val="24"/>
          <w:szCs w:val="24"/>
          <w:lang w:val="en-GB"/>
        </w:rPr>
      </w:pPr>
    </w:p>
    <w:p w14:paraId="6AAC5440" w14:textId="77777777" w:rsidR="00EB398B" w:rsidRDefault="00EB398B" w:rsidP="00EB398B">
      <w:pPr>
        <w:tabs>
          <w:tab w:val="left" w:pos="851"/>
        </w:tabs>
        <w:spacing w:before="120" w:after="0" w:line="276" w:lineRule="auto"/>
        <w:jc w:val="both"/>
        <w:rPr>
          <w:rFonts w:ascii="Times New Roman" w:hAnsi="Times New Roman"/>
        </w:rPr>
      </w:pPr>
      <w:r>
        <w:rPr>
          <w:rFonts w:ascii="Times New Roman" w:hAnsi="Times New Roman"/>
        </w:rPr>
        <w:lastRenderedPageBreak/>
        <w:t xml:space="preserve">   </w:t>
      </w:r>
    </w:p>
    <w:p w14:paraId="66322A1F" w14:textId="77777777" w:rsidR="00EB398B" w:rsidRPr="00EB398B" w:rsidRDefault="00EB398B" w:rsidP="00F869F6">
      <w:pPr>
        <w:pStyle w:val="ListParagraph"/>
        <w:numPr>
          <w:ilvl w:val="0"/>
          <w:numId w:val="3"/>
        </w:numPr>
        <w:suppressAutoHyphens/>
        <w:overflowPunct w:val="0"/>
        <w:autoSpaceDE w:val="0"/>
        <w:autoSpaceDN w:val="0"/>
        <w:adjustRightInd w:val="0"/>
        <w:spacing w:after="0" w:line="276" w:lineRule="auto"/>
        <w:ind w:left="714" w:hanging="357"/>
        <w:contextualSpacing w:val="0"/>
        <w:jc w:val="both"/>
        <w:textAlignment w:val="baseline"/>
        <w:rPr>
          <w:rFonts w:ascii="Times New Roman" w:hAnsi="Times New Roman"/>
          <w:color w:val="0000FF"/>
        </w:rPr>
      </w:pPr>
      <w:r w:rsidRPr="00EB398B">
        <w:rPr>
          <w:rFonts w:ascii="Times New Roman" w:hAnsi="Times New Roman"/>
          <w:color w:val="0000FF"/>
        </w:rPr>
        <w:t>During an accounting period, a bread producing company</w:t>
      </w:r>
    </w:p>
    <w:p w14:paraId="2D86C60C" w14:textId="406B4D77" w:rsidR="00EB398B" w:rsidRDefault="00EB398B" w:rsidP="00EB398B">
      <w:pPr>
        <w:spacing w:before="120" w:after="0" w:line="276" w:lineRule="auto"/>
        <w:jc w:val="both"/>
        <w:rPr>
          <w:rFonts w:ascii="Times New Roman" w:hAnsi="Times New Roman"/>
        </w:rPr>
      </w:pPr>
      <w:r>
        <w:rPr>
          <w:rFonts w:ascii="Times New Roman" w:hAnsi="Times New Roman"/>
        </w:rPr>
        <w:t xml:space="preserve">                      </w:t>
      </w:r>
      <w:proofErr w:type="gramStart"/>
      <w:r>
        <w:rPr>
          <w:rFonts w:ascii="Times New Roman" w:hAnsi="Times New Roman"/>
        </w:rPr>
        <w:t>produced</w:t>
      </w:r>
      <w:proofErr w:type="gramEnd"/>
      <w:r>
        <w:rPr>
          <w:rFonts w:ascii="Times New Roman" w:hAnsi="Times New Roman"/>
        </w:rPr>
        <w:t xml:space="preserve"> bread worth                  </w:t>
      </w:r>
      <w:r>
        <w:rPr>
          <w:rFonts w:ascii="Times New Roman" w:hAnsi="Times New Roman"/>
        </w:rPr>
        <w:tab/>
      </w:r>
      <w:r>
        <w:rPr>
          <w:rFonts w:ascii="Times New Roman" w:hAnsi="Times New Roman"/>
        </w:rPr>
        <w:tab/>
      </w:r>
      <w:r>
        <w:rPr>
          <w:rFonts w:ascii="Times New Roman" w:hAnsi="Times New Roman"/>
        </w:rPr>
        <w:tab/>
        <w:t xml:space="preserve">15,000 </w:t>
      </w:r>
      <w:proofErr w:type="spellStart"/>
      <w:r>
        <w:rPr>
          <w:rFonts w:ascii="Times New Roman" w:hAnsi="Times New Roman"/>
        </w:rPr>
        <w:t>Rials</w:t>
      </w:r>
      <w:proofErr w:type="spellEnd"/>
    </w:p>
    <w:p w14:paraId="26688B95" w14:textId="18CD27CA" w:rsidR="00EB398B" w:rsidRDefault="00EB398B" w:rsidP="00EB398B">
      <w:pPr>
        <w:spacing w:before="120" w:after="0" w:line="276" w:lineRule="auto"/>
        <w:jc w:val="both"/>
        <w:rPr>
          <w:rFonts w:ascii="Times New Roman" w:hAnsi="Times New Roman"/>
        </w:rPr>
      </w:pPr>
      <w:r>
        <w:rPr>
          <w:rFonts w:ascii="Times New Roman" w:hAnsi="Times New Roman"/>
        </w:rPr>
        <w:t xml:space="preserve">                      </w:t>
      </w:r>
      <w:proofErr w:type="gramStart"/>
      <w:r>
        <w:rPr>
          <w:rFonts w:ascii="Times New Roman" w:hAnsi="Times New Roman"/>
        </w:rPr>
        <w:t>using</w:t>
      </w:r>
      <w:proofErr w:type="gramEnd"/>
      <w:r>
        <w:rPr>
          <w:rFonts w:ascii="Times New Roman" w:hAnsi="Times New Roman"/>
        </w:rPr>
        <w:t xml:space="preserve"> flour     of                          </w:t>
      </w:r>
      <w:r>
        <w:rPr>
          <w:rFonts w:ascii="Times New Roman" w:hAnsi="Times New Roman"/>
        </w:rPr>
        <w:tab/>
      </w:r>
      <w:r>
        <w:rPr>
          <w:rFonts w:ascii="Times New Roman" w:hAnsi="Times New Roman"/>
        </w:rPr>
        <w:tab/>
      </w:r>
      <w:r>
        <w:rPr>
          <w:rFonts w:ascii="Times New Roman" w:hAnsi="Times New Roman"/>
        </w:rPr>
        <w:tab/>
        <w:t xml:space="preserve">10,000 </w:t>
      </w:r>
      <w:proofErr w:type="spellStart"/>
      <w:r>
        <w:rPr>
          <w:rFonts w:ascii="Times New Roman" w:hAnsi="Times New Roman"/>
        </w:rPr>
        <w:t>Rials</w:t>
      </w:r>
      <w:proofErr w:type="spellEnd"/>
      <w:r>
        <w:rPr>
          <w:rFonts w:ascii="Times New Roman" w:hAnsi="Times New Roman"/>
        </w:rPr>
        <w:t xml:space="preserve"> </w:t>
      </w:r>
    </w:p>
    <w:p w14:paraId="13BFA913" w14:textId="22F4886E" w:rsidR="00EB398B" w:rsidRDefault="00EB398B" w:rsidP="00EB398B">
      <w:pPr>
        <w:spacing w:before="120" w:after="0" w:line="276" w:lineRule="auto"/>
        <w:jc w:val="both"/>
        <w:rPr>
          <w:rFonts w:ascii="Times New Roman" w:hAnsi="Times New Roman"/>
        </w:rPr>
      </w:pPr>
      <w:r>
        <w:rPr>
          <w:rFonts w:ascii="Times New Roman" w:hAnsi="Times New Roman"/>
        </w:rPr>
        <w:t xml:space="preserve">                      </w:t>
      </w:r>
      <w:proofErr w:type="gramStart"/>
      <w:r>
        <w:rPr>
          <w:rFonts w:ascii="Times New Roman" w:hAnsi="Times New Roman"/>
        </w:rPr>
        <w:t>paid</w:t>
      </w:r>
      <w:proofErr w:type="gramEnd"/>
      <w:r>
        <w:rPr>
          <w:rFonts w:ascii="Times New Roman" w:hAnsi="Times New Roman"/>
        </w:rPr>
        <w:t xml:space="preserve"> salary to employees              </w:t>
      </w:r>
      <w:r>
        <w:rPr>
          <w:rFonts w:ascii="Times New Roman" w:hAnsi="Times New Roman"/>
        </w:rPr>
        <w:tab/>
      </w:r>
      <w:r>
        <w:rPr>
          <w:rFonts w:ascii="Times New Roman" w:hAnsi="Times New Roman"/>
        </w:rPr>
        <w:tab/>
      </w:r>
      <w:r>
        <w:rPr>
          <w:rFonts w:ascii="Times New Roman" w:hAnsi="Times New Roman"/>
        </w:rPr>
        <w:tab/>
        <w:t xml:space="preserve">  1,000 </w:t>
      </w:r>
      <w:proofErr w:type="spellStart"/>
      <w:r>
        <w:rPr>
          <w:rFonts w:ascii="Times New Roman" w:hAnsi="Times New Roman"/>
        </w:rPr>
        <w:t>Rials</w:t>
      </w:r>
      <w:proofErr w:type="spellEnd"/>
    </w:p>
    <w:p w14:paraId="3AC5FE7E" w14:textId="724767A2" w:rsidR="00EB398B" w:rsidRDefault="00EB398B" w:rsidP="00EB398B">
      <w:pPr>
        <w:spacing w:before="120" w:after="0" w:line="276" w:lineRule="auto"/>
        <w:jc w:val="both"/>
        <w:rPr>
          <w:rFonts w:ascii="Times New Roman" w:hAnsi="Times New Roman"/>
        </w:rPr>
      </w:pPr>
      <w:r>
        <w:rPr>
          <w:rFonts w:ascii="Times New Roman" w:hAnsi="Times New Roman"/>
        </w:rPr>
        <w:t xml:space="preserve">                      </w:t>
      </w:r>
      <w:proofErr w:type="gramStart"/>
      <w:r>
        <w:rPr>
          <w:rFonts w:ascii="Times New Roman" w:hAnsi="Times New Roman"/>
        </w:rPr>
        <w:t>spent</w:t>
      </w:r>
      <w:proofErr w:type="gramEnd"/>
      <w:r>
        <w:rPr>
          <w:rFonts w:ascii="Times New Roman" w:hAnsi="Times New Roman"/>
        </w:rPr>
        <w:t xml:space="preserve"> on electricity, fuel,</w:t>
      </w:r>
      <w:r w:rsidRPr="00EB398B">
        <w:rPr>
          <w:rFonts w:ascii="Times New Roman" w:hAnsi="Times New Roman"/>
        </w:rPr>
        <w:t xml:space="preserve"> </w:t>
      </w:r>
      <w:r>
        <w:rPr>
          <w:rFonts w:ascii="Times New Roman" w:hAnsi="Times New Roman"/>
        </w:rPr>
        <w:t xml:space="preserve">incidentals           </w:t>
      </w:r>
      <w:r>
        <w:rPr>
          <w:rFonts w:ascii="Times New Roman" w:hAnsi="Times New Roman"/>
        </w:rPr>
        <w:tab/>
      </w:r>
      <w:r>
        <w:rPr>
          <w:rFonts w:ascii="Times New Roman" w:hAnsi="Times New Roman"/>
        </w:rPr>
        <w:tab/>
        <w:t xml:space="preserve">  2,000 </w:t>
      </w:r>
      <w:proofErr w:type="spellStart"/>
      <w:r>
        <w:rPr>
          <w:rFonts w:ascii="Times New Roman" w:hAnsi="Times New Roman"/>
        </w:rPr>
        <w:t>Rials</w:t>
      </w:r>
      <w:proofErr w:type="spellEnd"/>
    </w:p>
    <w:p w14:paraId="7CF511E6" w14:textId="4F95A280" w:rsidR="00EB398B" w:rsidRDefault="00EB398B" w:rsidP="00EB398B">
      <w:pPr>
        <w:spacing w:before="120" w:after="0" w:line="276" w:lineRule="auto"/>
        <w:jc w:val="both"/>
        <w:rPr>
          <w:rFonts w:ascii="Times New Roman" w:hAnsi="Times New Roman"/>
        </w:rPr>
      </w:pPr>
      <w:r>
        <w:rPr>
          <w:rFonts w:ascii="Times New Roman" w:hAnsi="Times New Roman"/>
        </w:rPr>
        <w:t xml:space="preserve">                      </w:t>
      </w:r>
      <w:proofErr w:type="gramStart"/>
      <w:r>
        <w:rPr>
          <w:rFonts w:ascii="Times New Roman" w:hAnsi="Times New Roman"/>
        </w:rPr>
        <w:t>paid</w:t>
      </w:r>
      <w:proofErr w:type="gramEnd"/>
      <w:r>
        <w:rPr>
          <w:rFonts w:ascii="Times New Roman" w:hAnsi="Times New Roman"/>
        </w:rPr>
        <w:t xml:space="preserve"> rent                                      </w:t>
      </w:r>
      <w:r>
        <w:rPr>
          <w:rFonts w:ascii="Times New Roman" w:hAnsi="Times New Roman"/>
        </w:rPr>
        <w:tab/>
      </w:r>
      <w:r>
        <w:rPr>
          <w:rFonts w:ascii="Times New Roman" w:hAnsi="Times New Roman"/>
        </w:rPr>
        <w:tab/>
      </w:r>
      <w:r>
        <w:rPr>
          <w:rFonts w:ascii="Times New Roman" w:hAnsi="Times New Roman"/>
        </w:rPr>
        <w:tab/>
        <w:t xml:space="preserve">     500 </w:t>
      </w:r>
      <w:proofErr w:type="spellStart"/>
      <w:r>
        <w:rPr>
          <w:rFonts w:ascii="Times New Roman" w:hAnsi="Times New Roman"/>
        </w:rPr>
        <w:t>Rials</w:t>
      </w:r>
      <w:proofErr w:type="spellEnd"/>
    </w:p>
    <w:p w14:paraId="60BC8DFA" w14:textId="6F97E10C" w:rsidR="00EB398B" w:rsidRDefault="00EB398B" w:rsidP="00EB398B">
      <w:pPr>
        <w:spacing w:before="120" w:after="0" w:line="276" w:lineRule="auto"/>
        <w:jc w:val="both"/>
        <w:rPr>
          <w:rFonts w:ascii="Times New Roman" w:hAnsi="Times New Roman"/>
        </w:rPr>
      </w:pPr>
      <w:r>
        <w:rPr>
          <w:rFonts w:ascii="Times New Roman" w:hAnsi="Times New Roman"/>
        </w:rPr>
        <w:t xml:space="preserve">                      </w:t>
      </w:r>
      <w:proofErr w:type="gramStart"/>
      <w:r>
        <w:rPr>
          <w:rFonts w:ascii="Times New Roman" w:hAnsi="Times New Roman"/>
        </w:rPr>
        <w:t>interest</w:t>
      </w:r>
      <w:proofErr w:type="gramEnd"/>
      <w:r>
        <w:rPr>
          <w:rFonts w:ascii="Times New Roman" w:hAnsi="Times New Roman"/>
        </w:rPr>
        <w:t xml:space="preserve"> paid                                 </w:t>
      </w:r>
      <w:r>
        <w:rPr>
          <w:rFonts w:ascii="Times New Roman" w:hAnsi="Times New Roman"/>
        </w:rPr>
        <w:tab/>
      </w:r>
      <w:r>
        <w:rPr>
          <w:rFonts w:ascii="Times New Roman" w:hAnsi="Times New Roman"/>
        </w:rPr>
        <w:tab/>
      </w:r>
      <w:r>
        <w:rPr>
          <w:rFonts w:ascii="Times New Roman" w:hAnsi="Times New Roman"/>
        </w:rPr>
        <w:tab/>
        <w:t xml:space="preserve">     250 </w:t>
      </w:r>
      <w:proofErr w:type="spellStart"/>
      <w:r>
        <w:rPr>
          <w:rFonts w:ascii="Times New Roman" w:hAnsi="Times New Roman"/>
        </w:rPr>
        <w:t>Rials</w:t>
      </w:r>
      <w:proofErr w:type="spellEnd"/>
    </w:p>
    <w:p w14:paraId="3C9F9F8A" w14:textId="14C3B378" w:rsidR="00EB398B" w:rsidRDefault="00EB398B" w:rsidP="00EB398B">
      <w:pPr>
        <w:spacing w:before="120" w:after="0" w:line="276" w:lineRule="auto"/>
        <w:jc w:val="both"/>
        <w:rPr>
          <w:rFonts w:ascii="Times New Roman" w:hAnsi="Times New Roman"/>
        </w:rPr>
      </w:pPr>
      <w:r>
        <w:rPr>
          <w:rFonts w:ascii="Times New Roman" w:hAnsi="Times New Roman"/>
        </w:rPr>
        <w:t xml:space="preserve">                      CFC                                             </w:t>
      </w:r>
      <w:r>
        <w:rPr>
          <w:rFonts w:ascii="Times New Roman" w:hAnsi="Times New Roman"/>
        </w:rPr>
        <w:tab/>
      </w:r>
      <w:r>
        <w:rPr>
          <w:rFonts w:ascii="Times New Roman" w:hAnsi="Times New Roman"/>
        </w:rPr>
        <w:tab/>
      </w:r>
      <w:r>
        <w:rPr>
          <w:rFonts w:ascii="Times New Roman" w:hAnsi="Times New Roman"/>
        </w:rPr>
        <w:tab/>
        <w:t xml:space="preserve">       50 </w:t>
      </w:r>
      <w:proofErr w:type="spellStart"/>
      <w:r>
        <w:rPr>
          <w:rFonts w:ascii="Times New Roman" w:hAnsi="Times New Roman"/>
        </w:rPr>
        <w:t>Rials</w:t>
      </w:r>
      <w:proofErr w:type="spellEnd"/>
      <w:r>
        <w:rPr>
          <w:rFonts w:ascii="Times New Roman" w:hAnsi="Times New Roman"/>
        </w:rPr>
        <w:t xml:space="preserve">        </w:t>
      </w:r>
    </w:p>
    <w:p w14:paraId="52B8444D" w14:textId="77777777" w:rsidR="00EB398B" w:rsidRDefault="00EB398B" w:rsidP="00506328">
      <w:pPr>
        <w:spacing w:before="120" w:after="0" w:line="276" w:lineRule="auto"/>
        <w:ind w:firstLine="714"/>
        <w:jc w:val="both"/>
        <w:rPr>
          <w:rFonts w:ascii="Times New Roman" w:hAnsi="Times New Roman"/>
        </w:rPr>
      </w:pPr>
      <w:r>
        <w:rPr>
          <w:rFonts w:ascii="Times New Roman" w:hAnsi="Times New Roman"/>
        </w:rPr>
        <w:t>Find out the GVA, NVA, Net operating surplus and Net profit of the company.</w:t>
      </w:r>
    </w:p>
    <w:p w14:paraId="3E49EE39" w14:textId="77777777" w:rsidR="00EB398B" w:rsidRDefault="00EB398B" w:rsidP="00EB398B">
      <w:pPr>
        <w:spacing w:before="120" w:after="0" w:line="276" w:lineRule="auto"/>
        <w:jc w:val="both"/>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r>
    </w:p>
    <w:p w14:paraId="32CCCB3D" w14:textId="77777777" w:rsidR="00EB398B" w:rsidRPr="00EB398B" w:rsidRDefault="00EB398B" w:rsidP="00F869F6">
      <w:pPr>
        <w:pStyle w:val="ListParagraph"/>
        <w:numPr>
          <w:ilvl w:val="0"/>
          <w:numId w:val="3"/>
        </w:numPr>
        <w:suppressAutoHyphens/>
        <w:overflowPunct w:val="0"/>
        <w:autoSpaceDE w:val="0"/>
        <w:autoSpaceDN w:val="0"/>
        <w:adjustRightInd w:val="0"/>
        <w:spacing w:after="0" w:line="276" w:lineRule="auto"/>
        <w:ind w:left="714" w:hanging="357"/>
        <w:contextualSpacing w:val="0"/>
        <w:jc w:val="both"/>
        <w:textAlignment w:val="baseline"/>
        <w:rPr>
          <w:rFonts w:ascii="Times New Roman" w:hAnsi="Times New Roman"/>
          <w:color w:val="0000FF"/>
        </w:rPr>
      </w:pPr>
      <w:r w:rsidRPr="00EB398B">
        <w:rPr>
          <w:rFonts w:ascii="Times New Roman" w:hAnsi="Times New Roman"/>
          <w:color w:val="0000FF"/>
        </w:rPr>
        <w:t>An unincorporated firm using its owned resources produced in an accounting year-</w:t>
      </w:r>
    </w:p>
    <w:p w14:paraId="759DB979" w14:textId="365648BC" w:rsidR="00EB398B" w:rsidRDefault="00EB398B" w:rsidP="00EB398B">
      <w:pPr>
        <w:spacing w:before="120" w:after="0" w:line="276" w:lineRule="auto"/>
        <w:jc w:val="both"/>
        <w:rPr>
          <w:rFonts w:ascii="Times New Roman" w:hAnsi="Times New Roman"/>
        </w:rPr>
      </w:pPr>
      <w:r>
        <w:rPr>
          <w:rFonts w:ascii="Times New Roman" w:hAnsi="Times New Roman"/>
        </w:rPr>
        <w:t xml:space="preserve">                          </w:t>
      </w:r>
      <w:proofErr w:type="gramStart"/>
      <w:r>
        <w:rPr>
          <w:rFonts w:ascii="Times New Roman" w:hAnsi="Times New Roman"/>
        </w:rPr>
        <w:t>soaps</w:t>
      </w:r>
      <w:proofErr w:type="gramEnd"/>
      <w:r>
        <w:rPr>
          <w:rFonts w:ascii="Times New Roman" w:hAnsi="Times New Roman"/>
        </w:rPr>
        <w:t xml:space="preserve"> worth                                                  50</w:t>
      </w:r>
      <w:r w:rsidR="00676390">
        <w:rPr>
          <w:rFonts w:ascii="Times New Roman" w:hAnsi="Times New Roman"/>
        </w:rPr>
        <w:t>,</w:t>
      </w:r>
      <w:r>
        <w:rPr>
          <w:rFonts w:ascii="Times New Roman" w:hAnsi="Times New Roman"/>
        </w:rPr>
        <w:t xml:space="preserve">000 </w:t>
      </w:r>
    </w:p>
    <w:p w14:paraId="3EE160C0" w14:textId="273114AA" w:rsidR="00EB398B" w:rsidRDefault="00EB398B" w:rsidP="00EB398B">
      <w:pPr>
        <w:spacing w:before="120" w:after="0" w:line="276" w:lineRule="auto"/>
        <w:jc w:val="both"/>
        <w:rPr>
          <w:rFonts w:ascii="Times New Roman" w:hAnsi="Times New Roman"/>
        </w:rPr>
      </w:pPr>
      <w:r>
        <w:rPr>
          <w:rFonts w:ascii="Times New Roman" w:hAnsi="Times New Roman"/>
        </w:rPr>
        <w:t xml:space="preserve">                          </w:t>
      </w:r>
      <w:proofErr w:type="gramStart"/>
      <w:r>
        <w:rPr>
          <w:rFonts w:ascii="Times New Roman" w:hAnsi="Times New Roman"/>
        </w:rPr>
        <w:t>using</w:t>
      </w:r>
      <w:proofErr w:type="gramEnd"/>
      <w:r>
        <w:rPr>
          <w:rFonts w:ascii="Times New Roman" w:hAnsi="Times New Roman"/>
        </w:rPr>
        <w:t xml:space="preserve"> raw materials                                       13</w:t>
      </w:r>
      <w:r w:rsidR="00676390">
        <w:rPr>
          <w:rFonts w:ascii="Times New Roman" w:hAnsi="Times New Roman"/>
        </w:rPr>
        <w:t>,</w:t>
      </w:r>
      <w:r>
        <w:rPr>
          <w:rFonts w:ascii="Times New Roman" w:hAnsi="Times New Roman"/>
        </w:rPr>
        <w:t xml:space="preserve">000 </w:t>
      </w:r>
    </w:p>
    <w:p w14:paraId="67498116" w14:textId="20F2725C" w:rsidR="00EB398B" w:rsidRDefault="00EB398B" w:rsidP="00EB398B">
      <w:pPr>
        <w:spacing w:before="120" w:after="0" w:line="276" w:lineRule="auto"/>
        <w:jc w:val="both"/>
        <w:rPr>
          <w:rFonts w:ascii="Times New Roman" w:hAnsi="Times New Roman"/>
        </w:rPr>
      </w:pPr>
      <w:r>
        <w:rPr>
          <w:rFonts w:ascii="Times New Roman" w:hAnsi="Times New Roman"/>
        </w:rPr>
        <w:t xml:space="preserve">                          </w:t>
      </w:r>
      <w:proofErr w:type="gramStart"/>
      <w:r>
        <w:rPr>
          <w:rFonts w:ascii="Times New Roman" w:hAnsi="Times New Roman"/>
        </w:rPr>
        <w:t>spending</w:t>
      </w:r>
      <w:proofErr w:type="gramEnd"/>
      <w:r>
        <w:rPr>
          <w:rFonts w:ascii="Times New Roman" w:hAnsi="Times New Roman"/>
        </w:rPr>
        <w:t xml:space="preserve"> on electricity &amp; incidentals                7</w:t>
      </w:r>
      <w:r w:rsidR="00676390">
        <w:rPr>
          <w:rFonts w:ascii="Times New Roman" w:hAnsi="Times New Roman"/>
        </w:rPr>
        <w:t>,</w:t>
      </w:r>
      <w:r>
        <w:rPr>
          <w:rFonts w:ascii="Times New Roman" w:hAnsi="Times New Roman"/>
        </w:rPr>
        <w:t xml:space="preserve">500 </w:t>
      </w:r>
    </w:p>
    <w:p w14:paraId="09EA12F2" w14:textId="1019FA88" w:rsidR="00EB398B" w:rsidRDefault="00EB398B" w:rsidP="00EB398B">
      <w:pPr>
        <w:spacing w:before="120" w:after="0" w:line="276" w:lineRule="auto"/>
        <w:jc w:val="both"/>
        <w:rPr>
          <w:rFonts w:ascii="Times New Roman" w:hAnsi="Times New Roman"/>
        </w:rPr>
      </w:pPr>
      <w:r>
        <w:rPr>
          <w:rFonts w:ascii="Times New Roman" w:hAnsi="Times New Roman"/>
        </w:rPr>
        <w:t xml:space="preserve">                          </w:t>
      </w:r>
      <w:proofErr w:type="gramStart"/>
      <w:r>
        <w:rPr>
          <w:rFonts w:ascii="Times New Roman" w:hAnsi="Times New Roman"/>
        </w:rPr>
        <w:t>paying</w:t>
      </w:r>
      <w:proofErr w:type="gramEnd"/>
      <w:r>
        <w:rPr>
          <w:rFonts w:ascii="Times New Roman" w:hAnsi="Times New Roman"/>
        </w:rPr>
        <w:t xml:space="preserve"> salary to employees                              6</w:t>
      </w:r>
      <w:r w:rsidR="00676390">
        <w:rPr>
          <w:rFonts w:ascii="Times New Roman" w:hAnsi="Times New Roman"/>
        </w:rPr>
        <w:t>,</w:t>
      </w:r>
      <w:r>
        <w:rPr>
          <w:rFonts w:ascii="Times New Roman" w:hAnsi="Times New Roman"/>
        </w:rPr>
        <w:t xml:space="preserve">000 </w:t>
      </w:r>
    </w:p>
    <w:p w14:paraId="73E57B3E" w14:textId="5ABE8337" w:rsidR="00EB398B" w:rsidRDefault="00EB398B" w:rsidP="00EB398B">
      <w:pPr>
        <w:spacing w:before="120" w:after="0" w:line="276" w:lineRule="auto"/>
        <w:jc w:val="both"/>
        <w:rPr>
          <w:rFonts w:ascii="Times New Roman" w:hAnsi="Times New Roman"/>
        </w:rPr>
      </w:pPr>
      <w:r>
        <w:rPr>
          <w:rFonts w:ascii="Times New Roman" w:hAnsi="Times New Roman"/>
        </w:rPr>
        <w:t xml:space="preserve">                          </w:t>
      </w:r>
      <w:proofErr w:type="gramStart"/>
      <w:r>
        <w:rPr>
          <w:rFonts w:ascii="Times New Roman" w:hAnsi="Times New Roman"/>
        </w:rPr>
        <w:t>paying</w:t>
      </w:r>
      <w:proofErr w:type="gramEnd"/>
      <w:r>
        <w:rPr>
          <w:rFonts w:ascii="Times New Roman" w:hAnsi="Times New Roman"/>
        </w:rPr>
        <w:t xml:space="preserve"> (production) taxes – subsidies           </w:t>
      </w:r>
      <w:r w:rsidR="00676390">
        <w:rPr>
          <w:rFonts w:ascii="Times New Roman" w:hAnsi="Times New Roman"/>
        </w:rPr>
        <w:t xml:space="preserve"> </w:t>
      </w:r>
      <w:r>
        <w:rPr>
          <w:rFonts w:ascii="Times New Roman" w:hAnsi="Times New Roman"/>
        </w:rPr>
        <w:t xml:space="preserve">       15  </w:t>
      </w:r>
    </w:p>
    <w:p w14:paraId="709C0D5A" w14:textId="57A4B0A2" w:rsidR="00EB398B" w:rsidRDefault="00EB398B" w:rsidP="00EB398B">
      <w:pPr>
        <w:spacing w:before="120" w:after="0" w:line="276" w:lineRule="auto"/>
        <w:jc w:val="both"/>
        <w:rPr>
          <w:rFonts w:ascii="Times New Roman" w:hAnsi="Times New Roman"/>
        </w:rPr>
      </w:pPr>
      <w:r>
        <w:rPr>
          <w:rFonts w:ascii="Times New Roman" w:hAnsi="Times New Roman"/>
        </w:rPr>
        <w:t xml:space="preserve">                          CFC                                                                  </w:t>
      </w:r>
      <w:r w:rsidR="00676390">
        <w:rPr>
          <w:rFonts w:ascii="Times New Roman" w:hAnsi="Times New Roman"/>
        </w:rPr>
        <w:t xml:space="preserve">    </w:t>
      </w:r>
      <w:r>
        <w:rPr>
          <w:rFonts w:ascii="Times New Roman" w:hAnsi="Times New Roman"/>
        </w:rPr>
        <w:t xml:space="preserve"> 25                                </w:t>
      </w:r>
      <w:r w:rsidR="00676390">
        <w:rPr>
          <w:rFonts w:ascii="Times New Roman" w:hAnsi="Times New Roman"/>
        </w:rPr>
        <w:t xml:space="preserve">                               </w:t>
      </w:r>
      <w:r>
        <w:rPr>
          <w:rFonts w:ascii="Times New Roman" w:hAnsi="Times New Roman"/>
        </w:rPr>
        <w:t xml:space="preserve">           </w:t>
      </w:r>
    </w:p>
    <w:p w14:paraId="2DB931EE" w14:textId="5B6543B8" w:rsidR="00EB398B" w:rsidRDefault="00EB398B" w:rsidP="00506328">
      <w:pPr>
        <w:spacing w:before="120" w:after="0" w:line="276" w:lineRule="auto"/>
        <w:ind w:firstLine="720"/>
        <w:jc w:val="both"/>
        <w:rPr>
          <w:rFonts w:ascii="Times New Roman" w:hAnsi="Times New Roman"/>
        </w:rPr>
      </w:pPr>
      <w:r>
        <w:rPr>
          <w:rFonts w:ascii="Times New Roman" w:hAnsi="Times New Roman"/>
        </w:rPr>
        <w:t xml:space="preserve">What is the GVA, NVA, Mixed income of the firm? </w:t>
      </w:r>
    </w:p>
    <w:p w14:paraId="6A2A58C8" w14:textId="77777777" w:rsidR="001240F8" w:rsidRPr="001240F8" w:rsidRDefault="001240F8" w:rsidP="00F869F6">
      <w:pPr>
        <w:pStyle w:val="ListParagraph"/>
        <w:numPr>
          <w:ilvl w:val="0"/>
          <w:numId w:val="3"/>
        </w:numPr>
        <w:suppressAutoHyphens/>
        <w:overflowPunct w:val="0"/>
        <w:autoSpaceDE w:val="0"/>
        <w:autoSpaceDN w:val="0"/>
        <w:adjustRightInd w:val="0"/>
        <w:spacing w:before="240" w:after="0" w:line="276" w:lineRule="auto"/>
        <w:contextualSpacing w:val="0"/>
        <w:jc w:val="both"/>
        <w:textAlignment w:val="baseline"/>
        <w:rPr>
          <w:rFonts w:ascii="Times New Roman" w:hAnsi="Times New Roman"/>
          <w:color w:val="0000FF"/>
        </w:rPr>
      </w:pPr>
      <w:r w:rsidRPr="001240F8">
        <w:rPr>
          <w:rFonts w:ascii="Times New Roman" w:hAnsi="Times New Roman"/>
          <w:color w:val="0000FF"/>
        </w:rPr>
        <w:t xml:space="preserve">Indicate the institutional sector to which the following units belong. </w:t>
      </w:r>
    </w:p>
    <w:p w14:paraId="1D83DF9E" w14:textId="7488D2C8" w:rsidR="001240F8" w:rsidRPr="001240F8" w:rsidRDefault="001240F8" w:rsidP="001240F8">
      <w:pPr>
        <w:spacing w:after="0" w:line="276" w:lineRule="auto"/>
        <w:ind w:left="720"/>
        <w:jc w:val="both"/>
        <w:rPr>
          <w:rFonts w:ascii="Times New Roman" w:hAnsi="Times New Roman"/>
          <w:sz w:val="20"/>
        </w:rPr>
      </w:pPr>
      <w:r w:rsidRPr="002C78D6">
        <w:rPr>
          <w:rFonts w:ascii="Times New Roman" w:hAnsi="Times New Roman"/>
          <w:sz w:val="20"/>
        </w:rPr>
        <w:t xml:space="preserve">[In the corresponding boxes, put </w:t>
      </w:r>
      <w:r w:rsidRPr="002C78D6">
        <w:rPr>
          <w:rFonts w:ascii="Times New Roman" w:hAnsi="Times New Roman"/>
          <w:b/>
          <w:bCs/>
          <w:sz w:val="20"/>
        </w:rPr>
        <w:t>NFC</w:t>
      </w:r>
      <w:r w:rsidRPr="002C78D6">
        <w:rPr>
          <w:rFonts w:ascii="Times New Roman" w:hAnsi="Times New Roman"/>
          <w:sz w:val="20"/>
        </w:rPr>
        <w:t xml:space="preserve"> for non-financial corporate sector, </w:t>
      </w:r>
      <w:r w:rsidRPr="002C78D6">
        <w:rPr>
          <w:rFonts w:ascii="Times New Roman" w:hAnsi="Times New Roman"/>
          <w:b/>
          <w:bCs/>
          <w:sz w:val="20"/>
        </w:rPr>
        <w:t>FC</w:t>
      </w:r>
      <w:r w:rsidRPr="002C78D6">
        <w:rPr>
          <w:rFonts w:ascii="Times New Roman" w:hAnsi="Times New Roman"/>
          <w:sz w:val="20"/>
        </w:rPr>
        <w:t xml:space="preserve"> for financial corporate sector, </w:t>
      </w:r>
      <w:r w:rsidRPr="002C78D6">
        <w:rPr>
          <w:rFonts w:ascii="Times New Roman" w:hAnsi="Times New Roman"/>
          <w:b/>
          <w:bCs/>
          <w:sz w:val="20"/>
        </w:rPr>
        <w:t>GG</w:t>
      </w:r>
      <w:r w:rsidRPr="002C78D6">
        <w:rPr>
          <w:rFonts w:ascii="Times New Roman" w:hAnsi="Times New Roman"/>
          <w:sz w:val="20"/>
        </w:rPr>
        <w:t xml:space="preserve"> for general government, </w:t>
      </w:r>
      <w:r w:rsidRPr="002C78D6">
        <w:rPr>
          <w:rFonts w:ascii="Times New Roman" w:hAnsi="Times New Roman"/>
          <w:b/>
          <w:bCs/>
          <w:sz w:val="20"/>
        </w:rPr>
        <w:t>HH</w:t>
      </w:r>
      <w:r w:rsidRPr="002C78D6">
        <w:rPr>
          <w:rFonts w:ascii="Times New Roman" w:hAnsi="Times New Roman"/>
          <w:sz w:val="20"/>
        </w:rPr>
        <w:t xml:space="preserve"> for households and </w:t>
      </w:r>
      <w:r w:rsidRPr="002C78D6">
        <w:rPr>
          <w:rFonts w:ascii="Times New Roman" w:hAnsi="Times New Roman"/>
          <w:b/>
          <w:bCs/>
          <w:sz w:val="20"/>
        </w:rPr>
        <w:t xml:space="preserve">NPISH </w:t>
      </w:r>
      <w:r w:rsidRPr="002C78D6">
        <w:rPr>
          <w:rFonts w:ascii="Times New Roman" w:hAnsi="Times New Roman"/>
          <w:sz w:val="20"/>
        </w:rPr>
        <w:t>for the non-profit institutions serving househol</w:t>
      </w:r>
      <w:r>
        <w:rPr>
          <w:rFonts w:ascii="Times New Roman" w:hAnsi="Times New Roman"/>
          <w:sz w:val="20"/>
        </w:rPr>
        <w:t>ds.</w:t>
      </w:r>
      <w:r w:rsidRPr="001240F8">
        <w:rPr>
          <w:rFonts w:ascii="Times New Roman" w:hAnsi="Times New Roman"/>
          <w:color w:val="0000F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1214"/>
      </w:tblGrid>
      <w:tr w:rsidR="001240F8" w:rsidRPr="002C78D6" w14:paraId="57261FD2" w14:textId="77777777" w:rsidTr="001240F8">
        <w:trPr>
          <w:jc w:val="center"/>
        </w:trPr>
        <w:tc>
          <w:tcPr>
            <w:tcW w:w="6480" w:type="dxa"/>
            <w:tcBorders>
              <w:top w:val="nil"/>
              <w:left w:val="nil"/>
              <w:bottom w:val="nil"/>
              <w:right w:val="single" w:sz="4" w:space="0" w:color="auto"/>
            </w:tcBorders>
            <w:vAlign w:val="center"/>
          </w:tcPr>
          <w:p w14:paraId="672679C0" w14:textId="316BE4BC" w:rsidR="001240F8" w:rsidRPr="002C78D6" w:rsidRDefault="001240F8" w:rsidP="00F869F6">
            <w:pPr>
              <w:pStyle w:val="ListParagraph"/>
              <w:numPr>
                <w:ilvl w:val="0"/>
                <w:numId w:val="4"/>
              </w:numPr>
              <w:spacing w:after="0" w:line="240" w:lineRule="auto"/>
              <w:contextualSpacing w:val="0"/>
              <w:rPr>
                <w:rFonts w:ascii="Times New Roman" w:hAnsi="Times New Roman"/>
              </w:rPr>
            </w:pPr>
            <w:r w:rsidRPr="002C78D6">
              <w:rPr>
                <w:rFonts w:ascii="Times New Roman" w:hAnsi="Times New Roman"/>
              </w:rPr>
              <w:t xml:space="preserve">Asian Steel </w:t>
            </w:r>
            <w:proofErr w:type="spellStart"/>
            <w:r w:rsidRPr="002C78D6">
              <w:rPr>
                <w:rFonts w:ascii="Times New Roman" w:hAnsi="Times New Roman"/>
              </w:rPr>
              <w:t>Pvt.</w:t>
            </w:r>
            <w:proofErr w:type="spellEnd"/>
            <w:r>
              <w:rPr>
                <w:rFonts w:ascii="Times New Roman" w:hAnsi="Times New Roman"/>
              </w:rPr>
              <w:t xml:space="preserve"> </w:t>
            </w:r>
            <w:r w:rsidRPr="002C78D6">
              <w:rPr>
                <w:rFonts w:ascii="Times New Roman" w:hAnsi="Times New Roman"/>
              </w:rPr>
              <w:t xml:space="preserve">Ltd.                                                                                                    </w:t>
            </w:r>
          </w:p>
        </w:tc>
        <w:tc>
          <w:tcPr>
            <w:tcW w:w="1214" w:type="dxa"/>
            <w:tcBorders>
              <w:left w:val="single" w:sz="4" w:space="0" w:color="auto"/>
              <w:bottom w:val="single" w:sz="4" w:space="0" w:color="auto"/>
            </w:tcBorders>
            <w:vAlign w:val="center"/>
          </w:tcPr>
          <w:p w14:paraId="4A19B449" w14:textId="31CFDE53" w:rsidR="001240F8" w:rsidRPr="002C78D6" w:rsidRDefault="001240F8" w:rsidP="001240F8">
            <w:pPr>
              <w:spacing w:before="120" w:after="120" w:line="240" w:lineRule="auto"/>
              <w:jc w:val="center"/>
              <w:rPr>
                <w:rFonts w:ascii="Times New Roman" w:hAnsi="Times New Roman"/>
              </w:rPr>
            </w:pPr>
          </w:p>
        </w:tc>
      </w:tr>
      <w:tr w:rsidR="001240F8" w:rsidRPr="002C78D6" w14:paraId="64233C22" w14:textId="77777777" w:rsidTr="001240F8">
        <w:trPr>
          <w:trHeight w:hRule="exact" w:val="144"/>
          <w:jc w:val="center"/>
        </w:trPr>
        <w:tc>
          <w:tcPr>
            <w:tcW w:w="6480" w:type="dxa"/>
            <w:tcBorders>
              <w:top w:val="nil"/>
              <w:left w:val="nil"/>
              <w:bottom w:val="nil"/>
              <w:right w:val="nil"/>
            </w:tcBorders>
            <w:vAlign w:val="center"/>
          </w:tcPr>
          <w:p w14:paraId="6C9FAA2E" w14:textId="77777777" w:rsidR="001240F8" w:rsidRPr="002C78D6" w:rsidRDefault="001240F8" w:rsidP="001240F8">
            <w:pPr>
              <w:pStyle w:val="ListParagraph"/>
              <w:spacing w:after="0" w:line="240" w:lineRule="auto"/>
              <w:contextualSpacing w:val="0"/>
              <w:rPr>
                <w:rFonts w:ascii="Times New Roman" w:hAnsi="Times New Roman"/>
              </w:rPr>
            </w:pPr>
          </w:p>
        </w:tc>
        <w:tc>
          <w:tcPr>
            <w:tcW w:w="1214" w:type="dxa"/>
            <w:tcBorders>
              <w:left w:val="nil"/>
              <w:bottom w:val="single" w:sz="4" w:space="0" w:color="auto"/>
              <w:right w:val="nil"/>
            </w:tcBorders>
            <w:vAlign w:val="center"/>
          </w:tcPr>
          <w:p w14:paraId="4450A052" w14:textId="77777777" w:rsidR="001240F8" w:rsidRPr="002C78D6" w:rsidRDefault="001240F8" w:rsidP="001240F8">
            <w:pPr>
              <w:spacing w:before="120" w:after="120" w:line="240" w:lineRule="auto"/>
              <w:jc w:val="center"/>
              <w:rPr>
                <w:rFonts w:ascii="Times New Roman" w:hAnsi="Times New Roman"/>
              </w:rPr>
            </w:pPr>
          </w:p>
        </w:tc>
      </w:tr>
      <w:tr w:rsidR="001240F8" w:rsidRPr="002C78D6" w14:paraId="7B4D12BF" w14:textId="77777777" w:rsidTr="001240F8">
        <w:trPr>
          <w:jc w:val="center"/>
        </w:trPr>
        <w:tc>
          <w:tcPr>
            <w:tcW w:w="6480" w:type="dxa"/>
            <w:tcBorders>
              <w:top w:val="nil"/>
              <w:left w:val="nil"/>
              <w:bottom w:val="nil"/>
              <w:right w:val="single" w:sz="4" w:space="0" w:color="auto"/>
            </w:tcBorders>
            <w:vAlign w:val="center"/>
          </w:tcPr>
          <w:p w14:paraId="3A13DC4E" w14:textId="77777777" w:rsidR="001240F8" w:rsidRPr="002C78D6" w:rsidRDefault="001240F8" w:rsidP="00F869F6">
            <w:pPr>
              <w:pStyle w:val="ListParagraph"/>
              <w:numPr>
                <w:ilvl w:val="0"/>
                <w:numId w:val="4"/>
              </w:numPr>
              <w:tabs>
                <w:tab w:val="left" w:pos="770"/>
              </w:tabs>
              <w:spacing w:after="0" w:line="240" w:lineRule="auto"/>
              <w:contextualSpacing w:val="0"/>
              <w:rPr>
                <w:rFonts w:ascii="Times New Roman" w:hAnsi="Times New Roman"/>
              </w:rPr>
            </w:pPr>
            <w:r w:rsidRPr="002C78D6">
              <w:rPr>
                <w:rFonts w:ascii="Times New Roman" w:hAnsi="Times New Roman"/>
              </w:rPr>
              <w:t xml:space="preserve">The </w:t>
            </w:r>
            <w:proofErr w:type="spellStart"/>
            <w:r w:rsidRPr="002C78D6">
              <w:rPr>
                <w:rFonts w:ascii="Times New Roman" w:hAnsi="Times New Roman"/>
              </w:rPr>
              <w:t>Monojima</w:t>
            </w:r>
            <w:proofErr w:type="spellEnd"/>
            <w:r w:rsidRPr="002C78D6">
              <w:rPr>
                <w:rFonts w:ascii="Times New Roman" w:hAnsi="Times New Roman"/>
              </w:rPr>
              <w:t xml:space="preserve"> Central Bank</w:t>
            </w:r>
          </w:p>
        </w:tc>
        <w:tc>
          <w:tcPr>
            <w:tcW w:w="1214" w:type="dxa"/>
            <w:tcBorders>
              <w:left w:val="single" w:sz="4" w:space="0" w:color="auto"/>
              <w:bottom w:val="single" w:sz="4" w:space="0" w:color="auto"/>
            </w:tcBorders>
            <w:vAlign w:val="center"/>
          </w:tcPr>
          <w:p w14:paraId="26F760E6" w14:textId="0E90EC40" w:rsidR="001240F8" w:rsidRPr="002C78D6" w:rsidRDefault="001240F8" w:rsidP="001240F8">
            <w:pPr>
              <w:spacing w:before="120" w:after="120" w:line="240" w:lineRule="auto"/>
              <w:jc w:val="center"/>
              <w:rPr>
                <w:rFonts w:ascii="Times New Roman" w:hAnsi="Times New Roman"/>
              </w:rPr>
            </w:pPr>
          </w:p>
        </w:tc>
      </w:tr>
      <w:tr w:rsidR="001240F8" w:rsidRPr="002C78D6" w14:paraId="3A9BD783" w14:textId="77777777" w:rsidTr="001240F8">
        <w:trPr>
          <w:trHeight w:hRule="exact" w:val="82"/>
          <w:jc w:val="center"/>
        </w:trPr>
        <w:tc>
          <w:tcPr>
            <w:tcW w:w="6480" w:type="dxa"/>
            <w:tcBorders>
              <w:top w:val="nil"/>
              <w:left w:val="nil"/>
              <w:bottom w:val="nil"/>
              <w:right w:val="nil"/>
            </w:tcBorders>
            <w:vAlign w:val="center"/>
          </w:tcPr>
          <w:p w14:paraId="56D51642" w14:textId="77777777" w:rsidR="001240F8" w:rsidRPr="002C78D6" w:rsidRDefault="001240F8" w:rsidP="001240F8">
            <w:pPr>
              <w:pStyle w:val="ListParagraph"/>
              <w:spacing w:after="0" w:line="240" w:lineRule="auto"/>
              <w:contextualSpacing w:val="0"/>
              <w:rPr>
                <w:rFonts w:ascii="Times New Roman" w:hAnsi="Times New Roman"/>
              </w:rPr>
            </w:pPr>
          </w:p>
        </w:tc>
        <w:tc>
          <w:tcPr>
            <w:tcW w:w="1214" w:type="dxa"/>
            <w:tcBorders>
              <w:left w:val="nil"/>
              <w:bottom w:val="single" w:sz="4" w:space="0" w:color="auto"/>
              <w:right w:val="nil"/>
            </w:tcBorders>
            <w:vAlign w:val="center"/>
          </w:tcPr>
          <w:p w14:paraId="47C3B8F8" w14:textId="77777777" w:rsidR="001240F8" w:rsidRPr="002C78D6" w:rsidRDefault="001240F8" w:rsidP="001240F8">
            <w:pPr>
              <w:spacing w:before="120" w:after="120" w:line="240" w:lineRule="auto"/>
              <w:jc w:val="center"/>
              <w:rPr>
                <w:rFonts w:ascii="Times New Roman" w:hAnsi="Times New Roman"/>
              </w:rPr>
            </w:pPr>
          </w:p>
        </w:tc>
      </w:tr>
      <w:tr w:rsidR="001240F8" w:rsidRPr="002C78D6" w14:paraId="7671C34D" w14:textId="77777777" w:rsidTr="001240F8">
        <w:trPr>
          <w:jc w:val="center"/>
        </w:trPr>
        <w:tc>
          <w:tcPr>
            <w:tcW w:w="6480" w:type="dxa"/>
            <w:tcBorders>
              <w:top w:val="nil"/>
              <w:left w:val="nil"/>
              <w:bottom w:val="nil"/>
              <w:right w:val="single" w:sz="4" w:space="0" w:color="auto"/>
            </w:tcBorders>
            <w:vAlign w:val="center"/>
          </w:tcPr>
          <w:p w14:paraId="07A79921" w14:textId="3604534F" w:rsidR="001240F8" w:rsidRPr="002C78D6" w:rsidRDefault="001240F8" w:rsidP="00F869F6">
            <w:pPr>
              <w:pStyle w:val="ListParagraph"/>
              <w:numPr>
                <w:ilvl w:val="0"/>
                <w:numId w:val="4"/>
              </w:numPr>
              <w:tabs>
                <w:tab w:val="left" w:pos="770"/>
              </w:tabs>
              <w:spacing w:after="0" w:line="240" w:lineRule="auto"/>
              <w:contextualSpacing w:val="0"/>
              <w:rPr>
                <w:rFonts w:ascii="Times New Roman" w:hAnsi="Times New Roman"/>
              </w:rPr>
            </w:pPr>
            <w:proofErr w:type="spellStart"/>
            <w:r w:rsidRPr="002C78D6">
              <w:rPr>
                <w:rFonts w:ascii="Times New Roman" w:hAnsi="Times New Roman"/>
              </w:rPr>
              <w:t>Monojima</w:t>
            </w:r>
            <w:proofErr w:type="spellEnd"/>
            <w:r w:rsidRPr="002C78D6">
              <w:rPr>
                <w:rFonts w:ascii="Times New Roman" w:hAnsi="Times New Roman"/>
              </w:rPr>
              <w:t xml:space="preserve"> </w:t>
            </w:r>
            <w:r>
              <w:rPr>
                <w:rFonts w:ascii="Times New Roman" w:hAnsi="Times New Roman"/>
              </w:rPr>
              <w:t>Red Cross Society</w:t>
            </w:r>
            <w:r>
              <w:rPr>
                <w:rFonts w:ascii="Times New Roman" w:hAnsi="Times New Roman"/>
              </w:rPr>
              <w:tab/>
            </w:r>
            <w:r>
              <w:rPr>
                <w:rFonts w:ascii="Times New Roman" w:hAnsi="Times New Roman"/>
              </w:rPr>
              <w:tab/>
            </w:r>
          </w:p>
        </w:tc>
        <w:tc>
          <w:tcPr>
            <w:tcW w:w="1214" w:type="dxa"/>
            <w:tcBorders>
              <w:left w:val="single" w:sz="4" w:space="0" w:color="auto"/>
              <w:bottom w:val="single" w:sz="4" w:space="0" w:color="auto"/>
            </w:tcBorders>
            <w:vAlign w:val="center"/>
          </w:tcPr>
          <w:p w14:paraId="43AA46FA" w14:textId="68C3FB69" w:rsidR="001240F8" w:rsidRPr="002C78D6" w:rsidRDefault="001240F8" w:rsidP="001240F8">
            <w:pPr>
              <w:spacing w:before="120" w:after="120" w:line="240" w:lineRule="auto"/>
              <w:jc w:val="center"/>
              <w:rPr>
                <w:rFonts w:ascii="Times New Roman" w:hAnsi="Times New Roman"/>
              </w:rPr>
            </w:pPr>
          </w:p>
        </w:tc>
      </w:tr>
      <w:tr w:rsidR="001240F8" w:rsidRPr="002C78D6" w14:paraId="61206979" w14:textId="77777777" w:rsidTr="001240F8">
        <w:trPr>
          <w:trHeight w:hRule="exact" w:val="144"/>
          <w:jc w:val="center"/>
        </w:trPr>
        <w:tc>
          <w:tcPr>
            <w:tcW w:w="6480" w:type="dxa"/>
            <w:tcBorders>
              <w:top w:val="nil"/>
              <w:left w:val="nil"/>
              <w:bottom w:val="nil"/>
              <w:right w:val="nil"/>
            </w:tcBorders>
            <w:vAlign w:val="center"/>
          </w:tcPr>
          <w:p w14:paraId="055E630D" w14:textId="77777777" w:rsidR="001240F8" w:rsidRPr="002C78D6" w:rsidRDefault="001240F8" w:rsidP="001240F8">
            <w:pPr>
              <w:pStyle w:val="ListParagraph"/>
              <w:spacing w:after="0" w:line="240" w:lineRule="auto"/>
              <w:contextualSpacing w:val="0"/>
              <w:rPr>
                <w:rFonts w:ascii="Times New Roman" w:hAnsi="Times New Roman"/>
              </w:rPr>
            </w:pPr>
          </w:p>
        </w:tc>
        <w:tc>
          <w:tcPr>
            <w:tcW w:w="1214" w:type="dxa"/>
            <w:tcBorders>
              <w:left w:val="nil"/>
              <w:bottom w:val="single" w:sz="4" w:space="0" w:color="auto"/>
              <w:right w:val="nil"/>
            </w:tcBorders>
            <w:vAlign w:val="center"/>
          </w:tcPr>
          <w:p w14:paraId="110AA9CA" w14:textId="77777777" w:rsidR="001240F8" w:rsidRPr="002C78D6" w:rsidRDefault="001240F8" w:rsidP="001240F8">
            <w:pPr>
              <w:spacing w:before="120" w:after="120" w:line="240" w:lineRule="auto"/>
              <w:jc w:val="center"/>
              <w:rPr>
                <w:rFonts w:ascii="Times New Roman" w:hAnsi="Times New Roman"/>
              </w:rPr>
            </w:pPr>
          </w:p>
        </w:tc>
      </w:tr>
      <w:tr w:rsidR="001240F8" w:rsidRPr="002C78D6" w14:paraId="76787FBC" w14:textId="77777777" w:rsidTr="001240F8">
        <w:trPr>
          <w:jc w:val="center"/>
        </w:trPr>
        <w:tc>
          <w:tcPr>
            <w:tcW w:w="6480" w:type="dxa"/>
            <w:tcBorders>
              <w:top w:val="nil"/>
              <w:left w:val="nil"/>
              <w:bottom w:val="nil"/>
              <w:right w:val="single" w:sz="4" w:space="0" w:color="auto"/>
            </w:tcBorders>
            <w:vAlign w:val="center"/>
          </w:tcPr>
          <w:p w14:paraId="67621C1B" w14:textId="179249D6" w:rsidR="001240F8" w:rsidRPr="002C78D6" w:rsidRDefault="007E46F3" w:rsidP="00F869F6">
            <w:pPr>
              <w:pStyle w:val="ListParagraph"/>
              <w:numPr>
                <w:ilvl w:val="0"/>
                <w:numId w:val="4"/>
              </w:numPr>
              <w:tabs>
                <w:tab w:val="left" w:pos="770"/>
              </w:tabs>
              <w:spacing w:after="0" w:line="240" w:lineRule="auto"/>
              <w:contextualSpacing w:val="0"/>
              <w:rPr>
                <w:rFonts w:ascii="Times New Roman" w:hAnsi="Times New Roman"/>
              </w:rPr>
            </w:pPr>
            <w:r>
              <w:rPr>
                <w:rFonts w:ascii="Times New Roman" w:hAnsi="Times New Roman"/>
              </w:rPr>
              <w:t xml:space="preserve">Municipality of </w:t>
            </w:r>
            <w:proofErr w:type="spellStart"/>
            <w:r>
              <w:rPr>
                <w:rFonts w:ascii="Times New Roman" w:hAnsi="Times New Roman"/>
              </w:rPr>
              <w:t>Burdwan</w:t>
            </w:r>
            <w:proofErr w:type="spellEnd"/>
            <w:r>
              <w:rPr>
                <w:rFonts w:ascii="Times New Roman" w:hAnsi="Times New Roman"/>
              </w:rPr>
              <w:t xml:space="preserve"> (an Indian town)</w:t>
            </w:r>
          </w:p>
        </w:tc>
        <w:tc>
          <w:tcPr>
            <w:tcW w:w="1214" w:type="dxa"/>
            <w:tcBorders>
              <w:left w:val="single" w:sz="4" w:space="0" w:color="auto"/>
              <w:bottom w:val="single" w:sz="4" w:space="0" w:color="auto"/>
            </w:tcBorders>
            <w:vAlign w:val="center"/>
          </w:tcPr>
          <w:p w14:paraId="39DD364A" w14:textId="4190D2C5" w:rsidR="001240F8" w:rsidRPr="002C78D6" w:rsidRDefault="001240F8" w:rsidP="001240F8">
            <w:pPr>
              <w:spacing w:before="120" w:after="120" w:line="240" w:lineRule="auto"/>
              <w:jc w:val="center"/>
              <w:rPr>
                <w:rFonts w:ascii="Times New Roman" w:hAnsi="Times New Roman"/>
              </w:rPr>
            </w:pPr>
          </w:p>
        </w:tc>
      </w:tr>
      <w:tr w:rsidR="001240F8" w:rsidRPr="002C78D6" w14:paraId="10E4E4AA" w14:textId="77777777" w:rsidTr="001240F8">
        <w:trPr>
          <w:trHeight w:hRule="exact" w:val="144"/>
          <w:jc w:val="center"/>
        </w:trPr>
        <w:tc>
          <w:tcPr>
            <w:tcW w:w="6480" w:type="dxa"/>
            <w:tcBorders>
              <w:top w:val="nil"/>
              <w:left w:val="nil"/>
              <w:bottom w:val="nil"/>
              <w:right w:val="nil"/>
            </w:tcBorders>
            <w:vAlign w:val="center"/>
          </w:tcPr>
          <w:p w14:paraId="07C93ABF" w14:textId="77777777" w:rsidR="001240F8" w:rsidRPr="002C78D6" w:rsidRDefault="001240F8" w:rsidP="001240F8">
            <w:pPr>
              <w:pStyle w:val="ListParagraph"/>
              <w:spacing w:after="0" w:line="240" w:lineRule="auto"/>
              <w:contextualSpacing w:val="0"/>
              <w:rPr>
                <w:rFonts w:ascii="Times New Roman" w:hAnsi="Times New Roman"/>
              </w:rPr>
            </w:pPr>
          </w:p>
        </w:tc>
        <w:tc>
          <w:tcPr>
            <w:tcW w:w="1214" w:type="dxa"/>
            <w:tcBorders>
              <w:left w:val="nil"/>
              <w:bottom w:val="single" w:sz="4" w:space="0" w:color="auto"/>
              <w:right w:val="nil"/>
            </w:tcBorders>
            <w:vAlign w:val="center"/>
          </w:tcPr>
          <w:p w14:paraId="4DDF76FF" w14:textId="77777777" w:rsidR="001240F8" w:rsidRPr="002C78D6" w:rsidRDefault="001240F8" w:rsidP="001240F8">
            <w:pPr>
              <w:spacing w:before="120" w:after="120" w:line="240" w:lineRule="auto"/>
              <w:jc w:val="center"/>
              <w:rPr>
                <w:rFonts w:ascii="Times New Roman" w:hAnsi="Times New Roman"/>
              </w:rPr>
            </w:pPr>
          </w:p>
        </w:tc>
      </w:tr>
      <w:tr w:rsidR="001240F8" w:rsidRPr="002C78D6" w14:paraId="1B76296C" w14:textId="77777777" w:rsidTr="001240F8">
        <w:trPr>
          <w:jc w:val="center"/>
        </w:trPr>
        <w:tc>
          <w:tcPr>
            <w:tcW w:w="6480" w:type="dxa"/>
            <w:tcBorders>
              <w:top w:val="nil"/>
              <w:left w:val="nil"/>
              <w:bottom w:val="nil"/>
              <w:right w:val="single" w:sz="4" w:space="0" w:color="auto"/>
            </w:tcBorders>
            <w:vAlign w:val="center"/>
          </w:tcPr>
          <w:p w14:paraId="382500EF" w14:textId="39B2164C" w:rsidR="001240F8" w:rsidRPr="002C78D6" w:rsidRDefault="007E46F3" w:rsidP="00F869F6">
            <w:pPr>
              <w:pStyle w:val="ListParagraph"/>
              <w:numPr>
                <w:ilvl w:val="0"/>
                <w:numId w:val="4"/>
              </w:numPr>
              <w:tabs>
                <w:tab w:val="left" w:pos="770"/>
              </w:tabs>
              <w:spacing w:after="0" w:line="240" w:lineRule="auto"/>
              <w:contextualSpacing w:val="0"/>
              <w:rPr>
                <w:rFonts w:ascii="Times New Roman" w:hAnsi="Times New Roman"/>
              </w:rPr>
            </w:pPr>
            <w:r w:rsidRPr="002C78D6">
              <w:rPr>
                <w:rFonts w:ascii="Times New Roman" w:hAnsi="Times New Roman"/>
              </w:rPr>
              <w:t xml:space="preserve">A mason          </w:t>
            </w:r>
          </w:p>
        </w:tc>
        <w:tc>
          <w:tcPr>
            <w:tcW w:w="1214" w:type="dxa"/>
            <w:tcBorders>
              <w:left w:val="single" w:sz="4" w:space="0" w:color="auto"/>
              <w:bottom w:val="single" w:sz="4" w:space="0" w:color="auto"/>
            </w:tcBorders>
            <w:vAlign w:val="center"/>
          </w:tcPr>
          <w:p w14:paraId="7EA1ACFC" w14:textId="6BF2B16C" w:rsidR="001240F8" w:rsidRPr="002C78D6" w:rsidRDefault="001240F8" w:rsidP="001240F8">
            <w:pPr>
              <w:spacing w:before="120" w:after="120" w:line="240" w:lineRule="auto"/>
              <w:jc w:val="center"/>
              <w:rPr>
                <w:rFonts w:ascii="Times New Roman" w:hAnsi="Times New Roman"/>
              </w:rPr>
            </w:pPr>
          </w:p>
        </w:tc>
      </w:tr>
      <w:tr w:rsidR="001240F8" w:rsidRPr="002C78D6" w14:paraId="63FB87D1" w14:textId="77777777" w:rsidTr="001240F8">
        <w:trPr>
          <w:trHeight w:hRule="exact" w:val="144"/>
          <w:jc w:val="center"/>
        </w:trPr>
        <w:tc>
          <w:tcPr>
            <w:tcW w:w="6480" w:type="dxa"/>
            <w:tcBorders>
              <w:top w:val="nil"/>
              <w:left w:val="nil"/>
              <w:bottom w:val="nil"/>
              <w:right w:val="nil"/>
            </w:tcBorders>
            <w:vAlign w:val="center"/>
          </w:tcPr>
          <w:p w14:paraId="1F1FE10A" w14:textId="77777777" w:rsidR="001240F8" w:rsidRPr="002C78D6" w:rsidRDefault="001240F8" w:rsidP="001240F8">
            <w:pPr>
              <w:pStyle w:val="ListParagraph"/>
              <w:spacing w:after="0" w:line="240" w:lineRule="auto"/>
              <w:contextualSpacing w:val="0"/>
              <w:rPr>
                <w:rFonts w:ascii="Times New Roman" w:hAnsi="Times New Roman"/>
              </w:rPr>
            </w:pPr>
          </w:p>
        </w:tc>
        <w:tc>
          <w:tcPr>
            <w:tcW w:w="1214" w:type="dxa"/>
            <w:tcBorders>
              <w:left w:val="nil"/>
              <w:bottom w:val="single" w:sz="4" w:space="0" w:color="auto"/>
              <w:right w:val="nil"/>
            </w:tcBorders>
            <w:vAlign w:val="center"/>
          </w:tcPr>
          <w:p w14:paraId="2508F714" w14:textId="77777777" w:rsidR="001240F8" w:rsidRPr="002C78D6" w:rsidRDefault="001240F8" w:rsidP="001240F8">
            <w:pPr>
              <w:spacing w:before="120" w:after="120" w:line="240" w:lineRule="auto"/>
              <w:jc w:val="center"/>
              <w:rPr>
                <w:rFonts w:ascii="Times New Roman" w:hAnsi="Times New Roman"/>
              </w:rPr>
            </w:pPr>
          </w:p>
        </w:tc>
      </w:tr>
      <w:tr w:rsidR="001240F8" w:rsidRPr="002C78D6" w14:paraId="53251D3A" w14:textId="77777777" w:rsidTr="001240F8">
        <w:trPr>
          <w:jc w:val="center"/>
        </w:trPr>
        <w:tc>
          <w:tcPr>
            <w:tcW w:w="6480" w:type="dxa"/>
            <w:tcBorders>
              <w:top w:val="nil"/>
              <w:left w:val="nil"/>
              <w:bottom w:val="nil"/>
              <w:right w:val="single" w:sz="4" w:space="0" w:color="auto"/>
            </w:tcBorders>
            <w:vAlign w:val="center"/>
          </w:tcPr>
          <w:p w14:paraId="74BCEF00" w14:textId="626B6AD7" w:rsidR="001240F8" w:rsidRPr="001240F8" w:rsidRDefault="001240F8" w:rsidP="00F869F6">
            <w:pPr>
              <w:pStyle w:val="ListParagraph"/>
              <w:numPr>
                <w:ilvl w:val="0"/>
                <w:numId w:val="4"/>
              </w:numPr>
              <w:tabs>
                <w:tab w:val="left" w:pos="770"/>
              </w:tabs>
              <w:spacing w:after="0" w:line="240" w:lineRule="auto"/>
              <w:contextualSpacing w:val="0"/>
              <w:rPr>
                <w:rFonts w:ascii="Times New Roman" w:hAnsi="Times New Roman"/>
              </w:rPr>
            </w:pPr>
            <w:r w:rsidRPr="002C78D6">
              <w:rPr>
                <w:rFonts w:ascii="Times New Roman" w:hAnsi="Times New Roman"/>
              </w:rPr>
              <w:t>Primary Agricultural Cooperative Credit Society</w:t>
            </w:r>
          </w:p>
        </w:tc>
        <w:tc>
          <w:tcPr>
            <w:tcW w:w="1214" w:type="dxa"/>
            <w:tcBorders>
              <w:left w:val="single" w:sz="4" w:space="0" w:color="auto"/>
              <w:bottom w:val="single" w:sz="4" w:space="0" w:color="auto"/>
            </w:tcBorders>
            <w:vAlign w:val="center"/>
          </w:tcPr>
          <w:p w14:paraId="0F29D6E1" w14:textId="588D5E9D" w:rsidR="001240F8" w:rsidRPr="002C78D6" w:rsidRDefault="001240F8" w:rsidP="001240F8">
            <w:pPr>
              <w:spacing w:before="120" w:after="120" w:line="240" w:lineRule="auto"/>
              <w:jc w:val="center"/>
              <w:rPr>
                <w:rFonts w:ascii="Times New Roman" w:hAnsi="Times New Roman"/>
              </w:rPr>
            </w:pPr>
          </w:p>
        </w:tc>
      </w:tr>
      <w:tr w:rsidR="001240F8" w:rsidRPr="002C78D6" w14:paraId="7ABCE13A" w14:textId="77777777" w:rsidTr="001240F8">
        <w:trPr>
          <w:trHeight w:hRule="exact" w:val="144"/>
          <w:jc w:val="center"/>
        </w:trPr>
        <w:tc>
          <w:tcPr>
            <w:tcW w:w="6480" w:type="dxa"/>
            <w:tcBorders>
              <w:top w:val="nil"/>
              <w:left w:val="nil"/>
              <w:bottom w:val="nil"/>
              <w:right w:val="nil"/>
            </w:tcBorders>
            <w:vAlign w:val="center"/>
          </w:tcPr>
          <w:p w14:paraId="51DF0958" w14:textId="77777777" w:rsidR="001240F8" w:rsidRPr="002C78D6" w:rsidRDefault="001240F8" w:rsidP="001240F8">
            <w:pPr>
              <w:pStyle w:val="ListParagraph"/>
              <w:spacing w:after="0" w:line="240" w:lineRule="auto"/>
              <w:contextualSpacing w:val="0"/>
              <w:rPr>
                <w:rFonts w:ascii="Times New Roman" w:hAnsi="Times New Roman"/>
              </w:rPr>
            </w:pPr>
          </w:p>
        </w:tc>
        <w:tc>
          <w:tcPr>
            <w:tcW w:w="1214" w:type="dxa"/>
            <w:tcBorders>
              <w:left w:val="nil"/>
              <w:bottom w:val="single" w:sz="4" w:space="0" w:color="auto"/>
              <w:right w:val="nil"/>
            </w:tcBorders>
            <w:vAlign w:val="center"/>
          </w:tcPr>
          <w:p w14:paraId="7476558C" w14:textId="77777777" w:rsidR="001240F8" w:rsidRPr="002C78D6" w:rsidRDefault="001240F8" w:rsidP="001240F8">
            <w:pPr>
              <w:spacing w:before="120" w:after="120" w:line="240" w:lineRule="auto"/>
              <w:jc w:val="center"/>
              <w:rPr>
                <w:rFonts w:ascii="Times New Roman" w:hAnsi="Times New Roman"/>
              </w:rPr>
            </w:pPr>
          </w:p>
        </w:tc>
      </w:tr>
      <w:tr w:rsidR="001240F8" w:rsidRPr="002C78D6" w14:paraId="4C8E85C6" w14:textId="77777777" w:rsidTr="001240F8">
        <w:trPr>
          <w:jc w:val="center"/>
        </w:trPr>
        <w:tc>
          <w:tcPr>
            <w:tcW w:w="6480" w:type="dxa"/>
            <w:tcBorders>
              <w:top w:val="nil"/>
              <w:left w:val="nil"/>
              <w:bottom w:val="nil"/>
              <w:right w:val="single" w:sz="4" w:space="0" w:color="auto"/>
            </w:tcBorders>
            <w:vAlign w:val="center"/>
          </w:tcPr>
          <w:p w14:paraId="3B197A90" w14:textId="60CD9389" w:rsidR="001240F8" w:rsidRPr="002C78D6" w:rsidRDefault="001240F8" w:rsidP="00F869F6">
            <w:pPr>
              <w:pStyle w:val="ListParagraph"/>
              <w:numPr>
                <w:ilvl w:val="0"/>
                <w:numId w:val="4"/>
              </w:numPr>
              <w:spacing w:after="0" w:line="240" w:lineRule="auto"/>
              <w:ind w:left="756" w:hanging="396"/>
              <w:contextualSpacing w:val="0"/>
              <w:rPr>
                <w:rFonts w:ascii="Times New Roman" w:hAnsi="Times New Roman"/>
              </w:rPr>
            </w:pPr>
            <w:r w:rsidRPr="002C78D6">
              <w:rPr>
                <w:rFonts w:ascii="Times New Roman" w:hAnsi="Times New Roman"/>
              </w:rPr>
              <w:t>J.J.</w:t>
            </w:r>
            <w:r>
              <w:rPr>
                <w:rFonts w:ascii="Times New Roman" w:hAnsi="Times New Roman"/>
              </w:rPr>
              <w:t xml:space="preserve"> </w:t>
            </w:r>
            <w:r w:rsidRPr="002C78D6">
              <w:rPr>
                <w:rFonts w:ascii="Times New Roman" w:hAnsi="Times New Roman"/>
              </w:rPr>
              <w:t>Cooperative Stores</w:t>
            </w:r>
          </w:p>
        </w:tc>
        <w:tc>
          <w:tcPr>
            <w:tcW w:w="1214" w:type="dxa"/>
            <w:tcBorders>
              <w:left w:val="single" w:sz="4" w:space="0" w:color="auto"/>
            </w:tcBorders>
            <w:vAlign w:val="center"/>
          </w:tcPr>
          <w:p w14:paraId="5B7FAFF7" w14:textId="427399E8" w:rsidR="001240F8" w:rsidRPr="002C78D6" w:rsidRDefault="001240F8" w:rsidP="001240F8">
            <w:pPr>
              <w:spacing w:before="120" w:after="120" w:line="240" w:lineRule="auto"/>
              <w:jc w:val="center"/>
              <w:rPr>
                <w:rFonts w:ascii="Times New Roman" w:hAnsi="Times New Roman"/>
              </w:rPr>
            </w:pPr>
          </w:p>
        </w:tc>
      </w:tr>
      <w:tr w:rsidR="001240F8" w:rsidRPr="002C78D6" w14:paraId="629A27D5" w14:textId="77777777" w:rsidTr="001240F8">
        <w:trPr>
          <w:trHeight w:hRule="exact" w:val="144"/>
          <w:jc w:val="center"/>
        </w:trPr>
        <w:tc>
          <w:tcPr>
            <w:tcW w:w="6480" w:type="dxa"/>
            <w:tcBorders>
              <w:top w:val="nil"/>
              <w:left w:val="nil"/>
              <w:bottom w:val="nil"/>
              <w:right w:val="nil"/>
            </w:tcBorders>
            <w:vAlign w:val="center"/>
          </w:tcPr>
          <w:p w14:paraId="12AEDE1D" w14:textId="77777777" w:rsidR="001240F8" w:rsidRPr="002C78D6" w:rsidRDefault="001240F8" w:rsidP="001240F8">
            <w:pPr>
              <w:pStyle w:val="ListParagraph"/>
              <w:spacing w:after="0" w:line="240" w:lineRule="auto"/>
              <w:contextualSpacing w:val="0"/>
              <w:rPr>
                <w:rFonts w:ascii="Times New Roman" w:hAnsi="Times New Roman"/>
              </w:rPr>
            </w:pPr>
          </w:p>
        </w:tc>
        <w:tc>
          <w:tcPr>
            <w:tcW w:w="1214" w:type="dxa"/>
            <w:tcBorders>
              <w:left w:val="nil"/>
              <w:bottom w:val="single" w:sz="4" w:space="0" w:color="auto"/>
              <w:right w:val="nil"/>
            </w:tcBorders>
            <w:vAlign w:val="center"/>
          </w:tcPr>
          <w:p w14:paraId="598BC890" w14:textId="77777777" w:rsidR="001240F8" w:rsidRPr="002C78D6" w:rsidRDefault="001240F8" w:rsidP="001240F8">
            <w:pPr>
              <w:spacing w:before="120" w:after="120" w:line="240" w:lineRule="auto"/>
              <w:jc w:val="center"/>
              <w:rPr>
                <w:rFonts w:ascii="Times New Roman" w:hAnsi="Times New Roman"/>
              </w:rPr>
            </w:pPr>
          </w:p>
        </w:tc>
      </w:tr>
      <w:tr w:rsidR="001240F8" w:rsidRPr="002C78D6" w14:paraId="44FD1237" w14:textId="77777777" w:rsidTr="001240F8">
        <w:trPr>
          <w:jc w:val="center"/>
        </w:trPr>
        <w:tc>
          <w:tcPr>
            <w:tcW w:w="6480" w:type="dxa"/>
            <w:tcBorders>
              <w:top w:val="nil"/>
              <w:left w:val="nil"/>
              <w:bottom w:val="nil"/>
              <w:right w:val="single" w:sz="4" w:space="0" w:color="auto"/>
            </w:tcBorders>
            <w:vAlign w:val="center"/>
          </w:tcPr>
          <w:p w14:paraId="4EF70951" w14:textId="1EE9CF01" w:rsidR="001240F8" w:rsidRPr="002C78D6" w:rsidRDefault="001240F8" w:rsidP="00F869F6">
            <w:pPr>
              <w:pStyle w:val="ListParagraph"/>
              <w:numPr>
                <w:ilvl w:val="0"/>
                <w:numId w:val="4"/>
              </w:numPr>
              <w:spacing w:after="0" w:line="240" w:lineRule="auto"/>
              <w:contextualSpacing w:val="0"/>
              <w:rPr>
                <w:rFonts w:ascii="Times New Roman" w:hAnsi="Times New Roman"/>
              </w:rPr>
            </w:pPr>
            <w:r w:rsidRPr="002C78D6">
              <w:rPr>
                <w:rFonts w:ascii="Times New Roman" w:hAnsi="Times New Roman"/>
              </w:rPr>
              <w:t>A street vendor</w:t>
            </w:r>
          </w:p>
        </w:tc>
        <w:tc>
          <w:tcPr>
            <w:tcW w:w="1214" w:type="dxa"/>
            <w:tcBorders>
              <w:left w:val="single" w:sz="4" w:space="0" w:color="auto"/>
            </w:tcBorders>
            <w:vAlign w:val="center"/>
          </w:tcPr>
          <w:p w14:paraId="762D5AB0" w14:textId="67E43032" w:rsidR="001240F8" w:rsidRPr="002C78D6" w:rsidRDefault="001240F8" w:rsidP="001240F8">
            <w:pPr>
              <w:spacing w:before="120" w:after="120" w:line="240" w:lineRule="auto"/>
              <w:jc w:val="center"/>
              <w:rPr>
                <w:rFonts w:ascii="Times New Roman" w:hAnsi="Times New Roman"/>
              </w:rPr>
            </w:pPr>
          </w:p>
        </w:tc>
      </w:tr>
      <w:tr w:rsidR="001240F8" w:rsidRPr="002C78D6" w14:paraId="0C430682" w14:textId="77777777" w:rsidTr="001240F8">
        <w:trPr>
          <w:trHeight w:hRule="exact" w:val="144"/>
          <w:jc w:val="center"/>
        </w:trPr>
        <w:tc>
          <w:tcPr>
            <w:tcW w:w="6480" w:type="dxa"/>
            <w:tcBorders>
              <w:top w:val="nil"/>
              <w:left w:val="nil"/>
              <w:bottom w:val="nil"/>
              <w:right w:val="nil"/>
            </w:tcBorders>
            <w:vAlign w:val="center"/>
          </w:tcPr>
          <w:p w14:paraId="3BB0A09F" w14:textId="77777777" w:rsidR="001240F8" w:rsidRPr="002C78D6" w:rsidRDefault="001240F8" w:rsidP="001240F8">
            <w:pPr>
              <w:pStyle w:val="ListParagraph"/>
              <w:spacing w:after="0" w:line="240" w:lineRule="auto"/>
              <w:contextualSpacing w:val="0"/>
              <w:rPr>
                <w:rFonts w:ascii="Times New Roman" w:hAnsi="Times New Roman"/>
              </w:rPr>
            </w:pPr>
          </w:p>
        </w:tc>
        <w:tc>
          <w:tcPr>
            <w:tcW w:w="1214" w:type="dxa"/>
            <w:tcBorders>
              <w:left w:val="nil"/>
              <w:bottom w:val="single" w:sz="4" w:space="0" w:color="auto"/>
              <w:right w:val="nil"/>
            </w:tcBorders>
            <w:vAlign w:val="center"/>
          </w:tcPr>
          <w:p w14:paraId="020EC909" w14:textId="77777777" w:rsidR="001240F8" w:rsidRPr="002C78D6" w:rsidRDefault="001240F8" w:rsidP="001240F8">
            <w:pPr>
              <w:spacing w:before="120" w:after="120" w:line="240" w:lineRule="auto"/>
              <w:jc w:val="center"/>
              <w:rPr>
                <w:rFonts w:ascii="Times New Roman" w:hAnsi="Times New Roman"/>
              </w:rPr>
            </w:pPr>
          </w:p>
        </w:tc>
      </w:tr>
      <w:tr w:rsidR="001240F8" w:rsidRPr="002C78D6" w14:paraId="2281EA3C" w14:textId="77777777" w:rsidTr="001240F8">
        <w:trPr>
          <w:jc w:val="center"/>
        </w:trPr>
        <w:tc>
          <w:tcPr>
            <w:tcW w:w="6480" w:type="dxa"/>
            <w:tcBorders>
              <w:top w:val="nil"/>
              <w:left w:val="nil"/>
              <w:bottom w:val="nil"/>
              <w:right w:val="single" w:sz="4" w:space="0" w:color="auto"/>
            </w:tcBorders>
            <w:vAlign w:val="center"/>
          </w:tcPr>
          <w:p w14:paraId="025D7177" w14:textId="572ECE6D" w:rsidR="001240F8" w:rsidRPr="002C78D6" w:rsidRDefault="007E46F3" w:rsidP="00F869F6">
            <w:pPr>
              <w:pStyle w:val="ListParagraph"/>
              <w:numPr>
                <w:ilvl w:val="0"/>
                <w:numId w:val="4"/>
              </w:numPr>
              <w:spacing w:after="0" w:line="240" w:lineRule="auto"/>
              <w:contextualSpacing w:val="0"/>
              <w:rPr>
                <w:rFonts w:ascii="Times New Roman" w:hAnsi="Times New Roman"/>
              </w:rPr>
            </w:pPr>
            <w:r w:rsidRPr="002C78D6">
              <w:rPr>
                <w:rFonts w:ascii="Times New Roman" w:hAnsi="Times New Roman"/>
              </w:rPr>
              <w:lastRenderedPageBreak/>
              <w:t>Dune’s Global Garage</w:t>
            </w:r>
            <w:r>
              <w:rPr>
                <w:rFonts w:ascii="Times New Roman" w:hAnsi="Times New Roman"/>
              </w:rPr>
              <w:t xml:space="preserve"> Company</w:t>
            </w:r>
          </w:p>
        </w:tc>
        <w:tc>
          <w:tcPr>
            <w:tcW w:w="1214" w:type="dxa"/>
            <w:tcBorders>
              <w:left w:val="single" w:sz="4" w:space="0" w:color="auto"/>
            </w:tcBorders>
            <w:vAlign w:val="center"/>
          </w:tcPr>
          <w:p w14:paraId="55D68A3B" w14:textId="3819E2FA" w:rsidR="001240F8" w:rsidRPr="002C78D6" w:rsidRDefault="001240F8" w:rsidP="001240F8">
            <w:pPr>
              <w:spacing w:before="120" w:after="120" w:line="240" w:lineRule="auto"/>
              <w:jc w:val="center"/>
              <w:rPr>
                <w:rFonts w:ascii="Times New Roman" w:hAnsi="Times New Roman"/>
              </w:rPr>
            </w:pPr>
          </w:p>
        </w:tc>
      </w:tr>
      <w:tr w:rsidR="001240F8" w:rsidRPr="002C78D6" w14:paraId="092551D7" w14:textId="77777777" w:rsidTr="001240F8">
        <w:trPr>
          <w:trHeight w:hRule="exact" w:val="144"/>
          <w:jc w:val="center"/>
        </w:trPr>
        <w:tc>
          <w:tcPr>
            <w:tcW w:w="6480" w:type="dxa"/>
            <w:tcBorders>
              <w:top w:val="nil"/>
              <w:left w:val="nil"/>
              <w:bottom w:val="nil"/>
              <w:right w:val="nil"/>
            </w:tcBorders>
            <w:vAlign w:val="center"/>
          </w:tcPr>
          <w:p w14:paraId="6D03B97D" w14:textId="77777777" w:rsidR="001240F8" w:rsidRPr="002C78D6" w:rsidRDefault="001240F8" w:rsidP="001240F8">
            <w:pPr>
              <w:pStyle w:val="ListParagraph"/>
              <w:spacing w:after="0" w:line="240" w:lineRule="auto"/>
              <w:contextualSpacing w:val="0"/>
              <w:rPr>
                <w:rFonts w:ascii="Times New Roman" w:hAnsi="Times New Roman"/>
              </w:rPr>
            </w:pPr>
          </w:p>
        </w:tc>
        <w:tc>
          <w:tcPr>
            <w:tcW w:w="1214" w:type="dxa"/>
            <w:tcBorders>
              <w:left w:val="nil"/>
              <w:bottom w:val="single" w:sz="4" w:space="0" w:color="auto"/>
              <w:right w:val="nil"/>
            </w:tcBorders>
            <w:vAlign w:val="center"/>
          </w:tcPr>
          <w:p w14:paraId="42EFEB5E" w14:textId="77777777" w:rsidR="001240F8" w:rsidRPr="002C78D6" w:rsidRDefault="001240F8" w:rsidP="001240F8">
            <w:pPr>
              <w:spacing w:before="120" w:after="120" w:line="240" w:lineRule="auto"/>
              <w:jc w:val="center"/>
              <w:rPr>
                <w:rFonts w:ascii="Times New Roman" w:hAnsi="Times New Roman"/>
              </w:rPr>
            </w:pPr>
          </w:p>
        </w:tc>
      </w:tr>
      <w:tr w:rsidR="001240F8" w:rsidRPr="002C78D6" w14:paraId="1D785653" w14:textId="77777777" w:rsidTr="001240F8">
        <w:trPr>
          <w:jc w:val="center"/>
        </w:trPr>
        <w:tc>
          <w:tcPr>
            <w:tcW w:w="6480" w:type="dxa"/>
            <w:tcBorders>
              <w:top w:val="nil"/>
              <w:left w:val="nil"/>
              <w:bottom w:val="nil"/>
              <w:right w:val="single" w:sz="4" w:space="0" w:color="auto"/>
            </w:tcBorders>
            <w:vAlign w:val="center"/>
          </w:tcPr>
          <w:p w14:paraId="77C14CAA" w14:textId="5BF6EE49" w:rsidR="001240F8" w:rsidRPr="002C78D6" w:rsidRDefault="007E46F3" w:rsidP="00F869F6">
            <w:pPr>
              <w:pStyle w:val="ListParagraph"/>
              <w:numPr>
                <w:ilvl w:val="0"/>
                <w:numId w:val="4"/>
              </w:numPr>
              <w:spacing w:after="0" w:line="240" w:lineRule="auto"/>
              <w:contextualSpacing w:val="0"/>
              <w:rPr>
                <w:rFonts w:ascii="Times New Roman" w:hAnsi="Times New Roman"/>
              </w:rPr>
            </w:pPr>
            <w:r w:rsidRPr="002C78D6">
              <w:rPr>
                <w:rFonts w:ascii="Times New Roman" w:hAnsi="Times New Roman"/>
              </w:rPr>
              <w:t>Continental Insurance</w:t>
            </w:r>
          </w:p>
        </w:tc>
        <w:tc>
          <w:tcPr>
            <w:tcW w:w="1214" w:type="dxa"/>
            <w:tcBorders>
              <w:left w:val="single" w:sz="4" w:space="0" w:color="auto"/>
            </w:tcBorders>
            <w:vAlign w:val="center"/>
          </w:tcPr>
          <w:p w14:paraId="4DA7125D" w14:textId="5425717A" w:rsidR="001240F8" w:rsidRPr="002C78D6" w:rsidRDefault="001240F8" w:rsidP="001240F8">
            <w:pPr>
              <w:spacing w:before="120" w:after="120" w:line="240" w:lineRule="auto"/>
              <w:jc w:val="center"/>
              <w:rPr>
                <w:rFonts w:ascii="Times New Roman" w:hAnsi="Times New Roman"/>
              </w:rPr>
            </w:pPr>
          </w:p>
        </w:tc>
      </w:tr>
    </w:tbl>
    <w:p w14:paraId="2C946E25" w14:textId="77777777" w:rsidR="001240F8" w:rsidRPr="002C78D6" w:rsidRDefault="001240F8" w:rsidP="001240F8">
      <w:pPr>
        <w:pStyle w:val="ListParagraph"/>
        <w:tabs>
          <w:tab w:val="left" w:pos="1318"/>
        </w:tabs>
        <w:spacing w:before="240" w:after="0" w:line="276" w:lineRule="auto"/>
        <w:ind w:left="714"/>
        <w:contextualSpacing w:val="0"/>
        <w:jc w:val="both"/>
        <w:rPr>
          <w:rFonts w:ascii="Times New Roman" w:hAnsi="Times New Roman"/>
          <w:color w:val="0000FF"/>
        </w:rPr>
      </w:pPr>
      <w:r w:rsidRPr="002C78D6">
        <w:rPr>
          <w:rFonts w:ascii="Times New Roman" w:hAnsi="Times New Roman"/>
          <w:color w:val="0000FF"/>
        </w:rPr>
        <w:t xml:space="preserve">                                                           </w:t>
      </w:r>
    </w:p>
    <w:p w14:paraId="1A424D31" w14:textId="77777777" w:rsidR="00503B48" w:rsidRPr="00503B48" w:rsidRDefault="00503B48" w:rsidP="00F869F6">
      <w:pPr>
        <w:pStyle w:val="ListParagraph"/>
        <w:numPr>
          <w:ilvl w:val="0"/>
          <w:numId w:val="3"/>
        </w:numPr>
        <w:suppressAutoHyphens/>
        <w:overflowPunct w:val="0"/>
        <w:autoSpaceDE w:val="0"/>
        <w:autoSpaceDN w:val="0"/>
        <w:adjustRightInd w:val="0"/>
        <w:spacing w:after="0" w:line="276" w:lineRule="auto"/>
        <w:ind w:left="714" w:hanging="357"/>
        <w:contextualSpacing w:val="0"/>
        <w:jc w:val="both"/>
        <w:textAlignment w:val="baseline"/>
        <w:rPr>
          <w:rFonts w:ascii="Times New Roman" w:hAnsi="Times New Roman"/>
          <w:color w:val="0000FF"/>
        </w:rPr>
      </w:pPr>
      <w:r w:rsidRPr="00503B48">
        <w:rPr>
          <w:rFonts w:ascii="Times New Roman" w:hAnsi="Times New Roman"/>
          <w:color w:val="0000FF"/>
        </w:rPr>
        <w:t xml:space="preserve">State whether the following are exchange or transfer </w:t>
      </w:r>
    </w:p>
    <w:p w14:paraId="5A7D77A2" w14:textId="546B0045" w:rsidR="003E6E11" w:rsidRPr="00722591" w:rsidRDefault="003E6E11" w:rsidP="00F869F6">
      <w:pPr>
        <w:pStyle w:val="ListParagraph"/>
        <w:numPr>
          <w:ilvl w:val="1"/>
          <w:numId w:val="3"/>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rPr>
      </w:pPr>
      <w:r w:rsidRPr="00722591">
        <w:rPr>
          <w:rFonts w:ascii="Times New Roman" w:hAnsi="Times New Roman"/>
        </w:rPr>
        <w:t xml:space="preserve">Payments made to employees                                           </w:t>
      </w:r>
    </w:p>
    <w:p w14:paraId="384A7CA5" w14:textId="27F63A59" w:rsidR="003E6E11" w:rsidRPr="00722591" w:rsidRDefault="003E6E11" w:rsidP="00F869F6">
      <w:pPr>
        <w:pStyle w:val="ListParagraph"/>
        <w:numPr>
          <w:ilvl w:val="1"/>
          <w:numId w:val="3"/>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rPr>
      </w:pPr>
      <w:r w:rsidRPr="00722591">
        <w:rPr>
          <w:rFonts w:ascii="Times New Roman" w:hAnsi="Times New Roman"/>
        </w:rPr>
        <w:t xml:space="preserve">Payment of income tax to Government                              </w:t>
      </w:r>
    </w:p>
    <w:p w14:paraId="2711F0DD" w14:textId="2C2935A9" w:rsidR="003E6E11" w:rsidRPr="00722591" w:rsidRDefault="003E6E11" w:rsidP="00F869F6">
      <w:pPr>
        <w:pStyle w:val="ListParagraph"/>
        <w:numPr>
          <w:ilvl w:val="1"/>
          <w:numId w:val="3"/>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rPr>
      </w:pPr>
      <w:r w:rsidRPr="00722591">
        <w:rPr>
          <w:rFonts w:ascii="Times New Roman" w:hAnsi="Times New Roman"/>
        </w:rPr>
        <w:t xml:space="preserve">A company issuing shares to its employees                        </w:t>
      </w:r>
    </w:p>
    <w:p w14:paraId="7822F0EA" w14:textId="43FC5941" w:rsidR="003E6E11" w:rsidRDefault="003E6E11" w:rsidP="00F869F6">
      <w:pPr>
        <w:pStyle w:val="ListParagraph"/>
        <w:numPr>
          <w:ilvl w:val="1"/>
          <w:numId w:val="3"/>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rPr>
      </w:pPr>
      <w:r>
        <w:rPr>
          <w:rFonts w:ascii="Times New Roman" w:hAnsi="Times New Roman"/>
        </w:rPr>
        <w:t>Gains made by holding shares of a company</w:t>
      </w:r>
      <w:r>
        <w:rPr>
          <w:rFonts w:ascii="Times New Roman" w:hAnsi="Times New Roman"/>
        </w:rPr>
        <w:tab/>
      </w:r>
      <w:r>
        <w:rPr>
          <w:rFonts w:ascii="Times New Roman" w:hAnsi="Times New Roman"/>
        </w:rPr>
        <w:tab/>
      </w:r>
    </w:p>
    <w:p w14:paraId="40CC4940" w14:textId="42F8E9AE" w:rsidR="003E6E11" w:rsidRPr="00722591" w:rsidRDefault="003E6E11" w:rsidP="00F869F6">
      <w:pPr>
        <w:pStyle w:val="ListParagraph"/>
        <w:numPr>
          <w:ilvl w:val="1"/>
          <w:numId w:val="3"/>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rPr>
      </w:pPr>
      <w:r w:rsidRPr="00722591">
        <w:rPr>
          <w:rFonts w:ascii="Times New Roman" w:hAnsi="Times New Roman"/>
        </w:rPr>
        <w:t xml:space="preserve">Donations made to Thalassemia Society                             </w:t>
      </w:r>
    </w:p>
    <w:p w14:paraId="479DF386" w14:textId="62299499" w:rsidR="003E6E11" w:rsidRPr="00722591" w:rsidRDefault="003E6E11" w:rsidP="00F869F6">
      <w:pPr>
        <w:pStyle w:val="ListParagraph"/>
        <w:numPr>
          <w:ilvl w:val="1"/>
          <w:numId w:val="3"/>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rPr>
      </w:pPr>
      <w:r w:rsidRPr="00722591">
        <w:rPr>
          <w:rFonts w:ascii="Times New Roman" w:hAnsi="Times New Roman"/>
        </w:rPr>
        <w:t xml:space="preserve">Father sending money to his child studying abroad             </w:t>
      </w:r>
    </w:p>
    <w:p w14:paraId="11942E07" w14:textId="703689FF" w:rsidR="003E6E11" w:rsidRPr="00722591" w:rsidRDefault="003E6E11" w:rsidP="00F869F6">
      <w:pPr>
        <w:pStyle w:val="ListParagraph"/>
        <w:numPr>
          <w:ilvl w:val="1"/>
          <w:numId w:val="3"/>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rPr>
      </w:pPr>
      <w:r w:rsidRPr="00722591">
        <w:rPr>
          <w:rFonts w:ascii="Times New Roman" w:hAnsi="Times New Roman"/>
        </w:rPr>
        <w:t xml:space="preserve">Person receiving parcel post for online purchases made       </w:t>
      </w:r>
    </w:p>
    <w:p w14:paraId="026F663D" w14:textId="7758E25C" w:rsidR="003E6E11" w:rsidRPr="00722591" w:rsidRDefault="003E6E11" w:rsidP="00F869F6">
      <w:pPr>
        <w:pStyle w:val="ListParagraph"/>
        <w:numPr>
          <w:ilvl w:val="1"/>
          <w:numId w:val="3"/>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rPr>
      </w:pPr>
      <w:r w:rsidRPr="00722591">
        <w:rPr>
          <w:rFonts w:ascii="Times New Roman" w:hAnsi="Times New Roman"/>
        </w:rPr>
        <w:t xml:space="preserve">Contributions made by household for Flood Relief Fund      </w:t>
      </w:r>
    </w:p>
    <w:p w14:paraId="4000EEED" w14:textId="56F1FBE2" w:rsidR="00877E91" w:rsidRDefault="00877E91" w:rsidP="00877E91">
      <w:pPr>
        <w:spacing w:before="240" w:after="0" w:line="276" w:lineRule="auto"/>
        <w:jc w:val="both"/>
        <w:rPr>
          <w:rFonts w:ascii="Times New Roman" w:hAnsi="Times New Roman"/>
          <w:iCs/>
          <w:color w:val="0000FF"/>
        </w:rPr>
      </w:pPr>
    </w:p>
    <w:p w14:paraId="006E7ECE" w14:textId="77777777" w:rsidR="009830B8" w:rsidRPr="008D4234" w:rsidRDefault="009830B8" w:rsidP="00F869F6">
      <w:pPr>
        <w:pStyle w:val="ListParagraph"/>
        <w:numPr>
          <w:ilvl w:val="0"/>
          <w:numId w:val="3"/>
        </w:numPr>
        <w:suppressAutoHyphens/>
        <w:overflowPunct w:val="0"/>
        <w:autoSpaceDE w:val="0"/>
        <w:autoSpaceDN w:val="0"/>
        <w:adjustRightInd w:val="0"/>
        <w:spacing w:after="0" w:line="276" w:lineRule="auto"/>
        <w:ind w:left="714" w:hanging="357"/>
        <w:contextualSpacing w:val="0"/>
        <w:jc w:val="both"/>
        <w:textAlignment w:val="baseline"/>
        <w:rPr>
          <w:rFonts w:ascii="Times New Roman" w:hAnsi="Times New Roman"/>
        </w:rPr>
      </w:pPr>
      <w:r w:rsidRPr="00851C49">
        <w:rPr>
          <w:rFonts w:ascii="Times New Roman" w:hAnsi="Times New Roman"/>
          <w:color w:val="0000FF"/>
        </w:rPr>
        <w:t>State whether the following statements are true [T] or false [F].</w:t>
      </w:r>
      <w:r w:rsidRPr="008D4234">
        <w:rPr>
          <w:rFonts w:ascii="Times New Roman" w:hAnsi="Times New Roman"/>
        </w:rPr>
        <w:t xml:space="preserve">  </w:t>
      </w:r>
    </w:p>
    <w:p w14:paraId="4BADA871" w14:textId="2F2E60AE" w:rsidR="009830B8" w:rsidRPr="009830B8" w:rsidRDefault="009830B8" w:rsidP="00F869F6">
      <w:pPr>
        <w:pStyle w:val="ListParagraph"/>
        <w:numPr>
          <w:ilvl w:val="0"/>
          <w:numId w:val="5"/>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color w:val="000000" w:themeColor="text1"/>
        </w:rPr>
      </w:pPr>
      <w:r w:rsidRPr="009830B8">
        <w:rPr>
          <w:rFonts w:ascii="Times New Roman" w:hAnsi="Times New Roman"/>
          <w:color w:val="000000" w:themeColor="text1"/>
        </w:rPr>
        <w:t xml:space="preserve">Output of production is always recorded at basic prices.           </w:t>
      </w:r>
      <w:r w:rsidR="002F52ED">
        <w:rPr>
          <w:rFonts w:ascii="Times New Roman" w:hAnsi="Times New Roman"/>
          <w:color w:val="000000" w:themeColor="text1"/>
        </w:rPr>
        <w:t xml:space="preserve">                               </w:t>
      </w:r>
    </w:p>
    <w:p w14:paraId="6023D156" w14:textId="4F943ECF" w:rsidR="009830B8" w:rsidRPr="009830B8" w:rsidRDefault="009830B8" w:rsidP="00F869F6">
      <w:pPr>
        <w:pStyle w:val="ListParagraph"/>
        <w:numPr>
          <w:ilvl w:val="0"/>
          <w:numId w:val="5"/>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color w:val="000000" w:themeColor="text1"/>
        </w:rPr>
      </w:pPr>
      <w:proofErr w:type="spellStart"/>
      <w:r w:rsidRPr="009830B8">
        <w:rPr>
          <w:rFonts w:ascii="Times New Roman" w:hAnsi="Times New Roman"/>
          <w:i/>
          <w:iCs/>
          <w:color w:val="000000" w:themeColor="text1"/>
        </w:rPr>
        <w:t>GVA</w:t>
      </w:r>
      <w:r w:rsidRPr="009830B8">
        <w:rPr>
          <w:rFonts w:ascii="Times New Roman" w:hAnsi="Times New Roman"/>
          <w:i/>
          <w:iCs/>
          <w:color w:val="000000" w:themeColor="text1"/>
          <w:vertAlign w:val="subscript"/>
        </w:rPr>
        <w:t>bp</w:t>
      </w:r>
      <w:proofErr w:type="spellEnd"/>
      <w:r w:rsidRPr="009830B8">
        <w:rPr>
          <w:rFonts w:ascii="Times New Roman" w:hAnsi="Times New Roman"/>
          <w:color w:val="000000" w:themeColor="text1"/>
        </w:rPr>
        <w:t xml:space="preserve"> = </w:t>
      </w:r>
      <w:proofErr w:type="spellStart"/>
      <w:r w:rsidRPr="009830B8">
        <w:rPr>
          <w:rFonts w:ascii="Times New Roman" w:hAnsi="Times New Roman"/>
          <w:i/>
          <w:iCs/>
          <w:color w:val="000000" w:themeColor="text1"/>
        </w:rPr>
        <w:t>GVO</w:t>
      </w:r>
      <w:r w:rsidRPr="009830B8">
        <w:rPr>
          <w:rFonts w:ascii="Times New Roman" w:hAnsi="Times New Roman"/>
          <w:i/>
          <w:iCs/>
          <w:color w:val="000000" w:themeColor="text1"/>
          <w:vertAlign w:val="subscript"/>
        </w:rPr>
        <w:t>bp</w:t>
      </w:r>
      <w:proofErr w:type="spellEnd"/>
      <w:r w:rsidRPr="009830B8">
        <w:rPr>
          <w:rFonts w:ascii="Times New Roman" w:hAnsi="Times New Roman"/>
          <w:color w:val="000000" w:themeColor="text1"/>
        </w:rPr>
        <w:t xml:space="preserve"> – </w:t>
      </w:r>
      <w:proofErr w:type="spellStart"/>
      <w:r w:rsidRPr="009830B8">
        <w:rPr>
          <w:rFonts w:ascii="Times New Roman" w:hAnsi="Times New Roman"/>
          <w:i/>
          <w:iCs/>
          <w:color w:val="000000" w:themeColor="text1"/>
        </w:rPr>
        <w:t>IC</w:t>
      </w:r>
      <w:r w:rsidRPr="009830B8">
        <w:rPr>
          <w:rFonts w:ascii="Times New Roman" w:hAnsi="Times New Roman"/>
          <w:i/>
          <w:iCs/>
          <w:color w:val="000000" w:themeColor="text1"/>
          <w:vertAlign w:val="subscript"/>
        </w:rPr>
        <w:t>purp</w:t>
      </w:r>
      <w:proofErr w:type="spellEnd"/>
      <w:r w:rsidRPr="009830B8">
        <w:rPr>
          <w:rFonts w:ascii="Times New Roman" w:hAnsi="Times New Roman"/>
          <w:color w:val="000000" w:themeColor="text1"/>
        </w:rPr>
        <w:t xml:space="preserve">                             </w:t>
      </w:r>
      <w:r w:rsidR="002F52ED">
        <w:rPr>
          <w:rFonts w:ascii="Times New Roman" w:hAnsi="Times New Roman"/>
          <w:color w:val="000000" w:themeColor="text1"/>
        </w:rPr>
        <w:t xml:space="preserve">                               </w:t>
      </w:r>
    </w:p>
    <w:p w14:paraId="5922CBB9" w14:textId="284BC0A3" w:rsidR="009830B8" w:rsidRPr="009830B8" w:rsidRDefault="009830B8" w:rsidP="00F869F6">
      <w:pPr>
        <w:pStyle w:val="ListParagraph"/>
        <w:numPr>
          <w:ilvl w:val="0"/>
          <w:numId w:val="5"/>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color w:val="000000" w:themeColor="text1"/>
        </w:rPr>
      </w:pPr>
      <w:r w:rsidRPr="009830B8">
        <w:rPr>
          <w:rFonts w:ascii="Times New Roman" w:hAnsi="Times New Roman"/>
          <w:color w:val="000000" w:themeColor="text1"/>
        </w:rPr>
        <w:t xml:space="preserve">IC is always measured at purchaser’ prices.                           </w:t>
      </w:r>
      <w:r w:rsidR="002F52ED">
        <w:rPr>
          <w:rFonts w:ascii="Times New Roman" w:hAnsi="Times New Roman"/>
          <w:color w:val="000000" w:themeColor="text1"/>
        </w:rPr>
        <w:t xml:space="preserve">                               </w:t>
      </w:r>
    </w:p>
    <w:p w14:paraId="26EE5F3C" w14:textId="4DEB336D" w:rsidR="009830B8" w:rsidRPr="009830B8" w:rsidRDefault="009830B8" w:rsidP="00F869F6">
      <w:pPr>
        <w:pStyle w:val="ListParagraph"/>
        <w:numPr>
          <w:ilvl w:val="0"/>
          <w:numId w:val="5"/>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color w:val="000000" w:themeColor="text1"/>
        </w:rPr>
      </w:pPr>
      <w:proofErr w:type="spellStart"/>
      <w:r w:rsidRPr="009830B8">
        <w:rPr>
          <w:rFonts w:ascii="Times New Roman" w:hAnsi="Times New Roman"/>
          <w:i/>
          <w:iCs/>
          <w:color w:val="000000" w:themeColor="text1"/>
        </w:rPr>
        <w:t>GDP</w:t>
      </w:r>
      <w:r w:rsidRPr="009830B8">
        <w:rPr>
          <w:rFonts w:ascii="Times New Roman" w:hAnsi="Times New Roman"/>
          <w:i/>
          <w:iCs/>
          <w:color w:val="000000" w:themeColor="text1"/>
          <w:vertAlign w:val="subscript"/>
        </w:rPr>
        <w:t>mp</w:t>
      </w:r>
      <w:proofErr w:type="spellEnd"/>
      <w:r w:rsidRPr="009830B8">
        <w:rPr>
          <w:rFonts w:ascii="Times New Roman" w:hAnsi="Times New Roman"/>
          <w:color w:val="000000" w:themeColor="text1"/>
        </w:rPr>
        <w:t xml:space="preserve"> is the sum of </w:t>
      </w:r>
      <w:proofErr w:type="spellStart"/>
      <w:r w:rsidRPr="009830B8">
        <w:rPr>
          <w:rFonts w:ascii="Times New Roman" w:hAnsi="Times New Roman"/>
          <w:i/>
          <w:color w:val="000000" w:themeColor="text1"/>
        </w:rPr>
        <w:t>GVA</w:t>
      </w:r>
      <w:r w:rsidRPr="009830B8">
        <w:rPr>
          <w:rFonts w:ascii="Times New Roman" w:hAnsi="Times New Roman"/>
          <w:i/>
          <w:color w:val="000000" w:themeColor="text1"/>
          <w:vertAlign w:val="subscript"/>
        </w:rPr>
        <w:t>bp</w:t>
      </w:r>
      <w:proofErr w:type="spellEnd"/>
      <w:r w:rsidRPr="009830B8">
        <w:rPr>
          <w:rFonts w:ascii="Times New Roman" w:hAnsi="Times New Roman"/>
          <w:color w:val="000000" w:themeColor="text1"/>
        </w:rPr>
        <w:t xml:space="preserve"> + </w:t>
      </w:r>
      <w:r w:rsidRPr="009830B8">
        <w:rPr>
          <w:rFonts w:ascii="Times New Roman" w:hAnsi="Times New Roman"/>
          <w:i/>
          <w:iCs/>
          <w:color w:val="000000" w:themeColor="text1"/>
        </w:rPr>
        <w:t>product(t-s)</w:t>
      </w:r>
      <w:r w:rsidRPr="009830B8">
        <w:rPr>
          <w:rFonts w:ascii="Times New Roman" w:hAnsi="Times New Roman"/>
          <w:color w:val="000000" w:themeColor="text1"/>
        </w:rPr>
        <w:t xml:space="preserve">                   </w:t>
      </w:r>
      <w:r w:rsidR="002F52ED">
        <w:rPr>
          <w:rFonts w:ascii="Times New Roman" w:hAnsi="Times New Roman"/>
          <w:color w:val="000000" w:themeColor="text1"/>
        </w:rPr>
        <w:t xml:space="preserve">                               </w:t>
      </w:r>
    </w:p>
    <w:p w14:paraId="21C85146" w14:textId="54F3FDAC" w:rsidR="009830B8" w:rsidRPr="009830B8" w:rsidRDefault="009830B8" w:rsidP="00F869F6">
      <w:pPr>
        <w:pStyle w:val="ListParagraph"/>
        <w:numPr>
          <w:ilvl w:val="0"/>
          <w:numId w:val="5"/>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color w:val="000000" w:themeColor="text1"/>
        </w:rPr>
      </w:pPr>
      <w:r w:rsidRPr="009830B8">
        <w:rPr>
          <w:rFonts w:ascii="Times New Roman" w:hAnsi="Times New Roman"/>
          <w:color w:val="000000" w:themeColor="text1"/>
        </w:rPr>
        <w:t xml:space="preserve">Primary income excludes mixed income.                              </w:t>
      </w:r>
      <w:r w:rsidR="002F52ED">
        <w:rPr>
          <w:rFonts w:ascii="Times New Roman" w:hAnsi="Times New Roman"/>
          <w:color w:val="000000" w:themeColor="text1"/>
        </w:rPr>
        <w:t xml:space="preserve">                               </w:t>
      </w:r>
    </w:p>
    <w:p w14:paraId="1CE2A10E" w14:textId="292BEA4A" w:rsidR="009830B8" w:rsidRPr="009830B8" w:rsidRDefault="009830B8" w:rsidP="00F869F6">
      <w:pPr>
        <w:pStyle w:val="ListParagraph"/>
        <w:numPr>
          <w:ilvl w:val="0"/>
          <w:numId w:val="5"/>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color w:val="000000" w:themeColor="text1"/>
        </w:rPr>
      </w:pPr>
      <w:r w:rsidRPr="009830B8">
        <w:rPr>
          <w:rFonts w:ascii="Times New Roman" w:hAnsi="Times New Roman"/>
          <w:color w:val="000000" w:themeColor="text1"/>
        </w:rPr>
        <w:t>GDP measures total production</w:t>
      </w:r>
      <w:r>
        <w:rPr>
          <w:rFonts w:ascii="Times New Roman" w:hAnsi="Times New Roman"/>
          <w:color w:val="000000" w:themeColor="text1"/>
        </w:rPr>
        <w:t xml:space="preserve"> in economic territory and</w:t>
      </w:r>
      <w:r w:rsidRPr="009830B8">
        <w:rPr>
          <w:rFonts w:ascii="Times New Roman" w:hAnsi="Times New Roman"/>
          <w:color w:val="000000" w:themeColor="text1"/>
        </w:rPr>
        <w:t xml:space="preserve">, GNI measures total income of all </w:t>
      </w:r>
      <w:r w:rsidR="00862C86">
        <w:rPr>
          <w:rFonts w:ascii="Times New Roman" w:hAnsi="Times New Roman"/>
          <w:color w:val="000000" w:themeColor="text1"/>
        </w:rPr>
        <w:t>resident units</w:t>
      </w:r>
      <w:r w:rsidRPr="009830B8">
        <w:rPr>
          <w:rFonts w:ascii="Times New Roman" w:hAnsi="Times New Roman"/>
          <w:color w:val="000000" w:themeColor="text1"/>
        </w:rPr>
        <w:t xml:space="preserve"> in the territory</w:t>
      </w:r>
      <w:r w:rsidR="00862C86">
        <w:rPr>
          <w:rFonts w:ascii="Times New Roman" w:hAnsi="Times New Roman"/>
          <w:color w:val="000000" w:themeColor="text1"/>
        </w:rPr>
        <w:t>.</w:t>
      </w:r>
      <w:r w:rsidR="00862C86">
        <w:rPr>
          <w:rFonts w:ascii="Times New Roman" w:hAnsi="Times New Roman"/>
          <w:color w:val="000000" w:themeColor="text1"/>
        </w:rPr>
        <w:tab/>
      </w:r>
      <w:r w:rsidR="00862C86">
        <w:rPr>
          <w:rFonts w:ascii="Times New Roman" w:hAnsi="Times New Roman"/>
          <w:color w:val="000000" w:themeColor="text1"/>
        </w:rPr>
        <w:tab/>
      </w:r>
    </w:p>
    <w:p w14:paraId="3D495986" w14:textId="34B89B55" w:rsidR="009830B8" w:rsidRPr="009830B8" w:rsidRDefault="009830B8" w:rsidP="00F869F6">
      <w:pPr>
        <w:pStyle w:val="ListParagraph"/>
        <w:numPr>
          <w:ilvl w:val="0"/>
          <w:numId w:val="5"/>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color w:val="000000" w:themeColor="text1"/>
        </w:rPr>
      </w:pPr>
      <w:r w:rsidRPr="009830B8">
        <w:rPr>
          <w:rFonts w:ascii="Times New Roman" w:hAnsi="Times New Roman"/>
          <w:color w:val="000000" w:themeColor="text1"/>
        </w:rPr>
        <w:t>GNI is the sum of balance of primary income</w:t>
      </w:r>
      <w:r w:rsidR="00862C86">
        <w:rPr>
          <w:rFonts w:ascii="Times New Roman" w:hAnsi="Times New Roman"/>
          <w:color w:val="000000" w:themeColor="text1"/>
        </w:rPr>
        <w:t xml:space="preserve"> of all resident units</w:t>
      </w:r>
      <w:r w:rsidRPr="009830B8">
        <w:rPr>
          <w:rFonts w:ascii="Times New Roman" w:hAnsi="Times New Roman"/>
          <w:color w:val="000000" w:themeColor="text1"/>
        </w:rPr>
        <w:t>.</w:t>
      </w:r>
      <w:r w:rsidR="002F52ED">
        <w:rPr>
          <w:rFonts w:ascii="Times New Roman" w:hAnsi="Times New Roman"/>
          <w:color w:val="000000" w:themeColor="text1"/>
        </w:rPr>
        <w:t xml:space="preserve">             </w:t>
      </w:r>
    </w:p>
    <w:p w14:paraId="41FC2F70" w14:textId="16000D11" w:rsidR="009830B8" w:rsidRPr="009830B8" w:rsidRDefault="009830B8" w:rsidP="00F869F6">
      <w:pPr>
        <w:pStyle w:val="ListParagraph"/>
        <w:numPr>
          <w:ilvl w:val="0"/>
          <w:numId w:val="5"/>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color w:val="000000" w:themeColor="text1"/>
        </w:rPr>
      </w:pPr>
      <w:r w:rsidRPr="009830B8">
        <w:rPr>
          <w:rFonts w:ascii="Times New Roman" w:hAnsi="Times New Roman"/>
          <w:color w:val="000000" w:themeColor="text1"/>
        </w:rPr>
        <w:t xml:space="preserve">GNI = GDP + net primary income from </w:t>
      </w:r>
      <w:proofErr w:type="spellStart"/>
      <w:r w:rsidRPr="009830B8">
        <w:rPr>
          <w:rFonts w:ascii="Times New Roman" w:hAnsi="Times New Roman"/>
          <w:color w:val="000000" w:themeColor="text1"/>
        </w:rPr>
        <w:t>Ro</w:t>
      </w:r>
      <w:r w:rsidR="00862C86">
        <w:rPr>
          <w:rFonts w:ascii="Times New Roman" w:hAnsi="Times New Roman"/>
          <w:color w:val="000000" w:themeColor="text1"/>
        </w:rPr>
        <w:t>W</w:t>
      </w:r>
      <w:proofErr w:type="spellEnd"/>
      <w:r w:rsidRPr="009830B8">
        <w:rPr>
          <w:rFonts w:ascii="Times New Roman" w:hAnsi="Times New Roman"/>
          <w:color w:val="000000" w:themeColor="text1"/>
        </w:rPr>
        <w:t xml:space="preserve">                        </w:t>
      </w:r>
      <w:r w:rsidR="002F52ED">
        <w:rPr>
          <w:rFonts w:ascii="Times New Roman" w:hAnsi="Times New Roman"/>
          <w:color w:val="000000" w:themeColor="text1"/>
        </w:rPr>
        <w:t xml:space="preserve">                               </w:t>
      </w:r>
    </w:p>
    <w:p w14:paraId="7F02CDAD" w14:textId="6ED48504" w:rsidR="00862C86" w:rsidRPr="009830B8" w:rsidRDefault="00862C86" w:rsidP="00F869F6">
      <w:pPr>
        <w:pStyle w:val="ListParagraph"/>
        <w:numPr>
          <w:ilvl w:val="0"/>
          <w:numId w:val="5"/>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color w:val="000000" w:themeColor="text1"/>
        </w:rPr>
      </w:pPr>
      <w:r w:rsidRPr="009830B8">
        <w:rPr>
          <w:rFonts w:ascii="Times New Roman" w:hAnsi="Times New Roman"/>
          <w:color w:val="000000" w:themeColor="text1"/>
        </w:rPr>
        <w:t xml:space="preserve">Unused raw materials are not part of CII.                              </w:t>
      </w:r>
      <w:r w:rsidR="002F52ED">
        <w:rPr>
          <w:rFonts w:ascii="Times New Roman" w:hAnsi="Times New Roman"/>
          <w:color w:val="000000" w:themeColor="text1"/>
        </w:rPr>
        <w:t xml:space="preserve">                               </w:t>
      </w:r>
    </w:p>
    <w:p w14:paraId="31285C2B" w14:textId="576482A8" w:rsidR="00862C86" w:rsidRPr="00F119C6" w:rsidRDefault="00862C86" w:rsidP="00F869F6">
      <w:pPr>
        <w:pStyle w:val="ListParagraph"/>
        <w:numPr>
          <w:ilvl w:val="0"/>
          <w:numId w:val="5"/>
        </w:numPr>
        <w:spacing w:before="120" w:after="0" w:line="276" w:lineRule="auto"/>
        <w:contextualSpacing w:val="0"/>
        <w:jc w:val="both"/>
        <w:rPr>
          <w:rFonts w:ascii="Times New Roman" w:hAnsi="Times New Roman"/>
        </w:rPr>
      </w:pPr>
      <w:r>
        <w:rPr>
          <w:rFonts w:ascii="Times New Roman" w:eastAsia="MS Mincho" w:hAnsi="Times New Roman"/>
          <w:szCs w:val="24"/>
          <w:lang w:val="en-US" w:eastAsia="ja-JP"/>
        </w:rPr>
        <w:t>W</w:t>
      </w:r>
      <w:r w:rsidRPr="000F3CE9">
        <w:rPr>
          <w:rFonts w:ascii="Times New Roman" w:eastAsia="MS Mincho" w:hAnsi="Times New Roman"/>
          <w:szCs w:val="24"/>
          <w:lang w:val="en-US" w:eastAsia="ja-JP"/>
        </w:rPr>
        <w:t>ork-in-progress</w:t>
      </w:r>
      <w:r>
        <w:rPr>
          <w:rFonts w:ascii="Times New Roman" w:eastAsia="MS Mincho" w:hAnsi="Times New Roman"/>
          <w:szCs w:val="24"/>
          <w:lang w:val="en-US" w:eastAsia="ja-JP"/>
        </w:rPr>
        <w:t xml:space="preserve"> is accounted for in the CII.</w:t>
      </w:r>
      <w:r>
        <w:rPr>
          <w:rFonts w:ascii="Times New Roman" w:eastAsia="MS Mincho" w:hAnsi="Times New Roman"/>
          <w:szCs w:val="24"/>
          <w:lang w:val="en-US" w:eastAsia="ja-JP"/>
        </w:rPr>
        <w:tab/>
      </w:r>
      <w:r>
        <w:rPr>
          <w:rFonts w:ascii="Times New Roman" w:eastAsia="MS Mincho" w:hAnsi="Times New Roman"/>
          <w:szCs w:val="24"/>
          <w:lang w:val="en-US" w:eastAsia="ja-JP"/>
        </w:rPr>
        <w:tab/>
      </w:r>
    </w:p>
    <w:p w14:paraId="02B4B9A7" w14:textId="2B28CD9B" w:rsidR="009830B8" w:rsidRPr="009830B8" w:rsidRDefault="009830B8" w:rsidP="00F869F6">
      <w:pPr>
        <w:pStyle w:val="ListParagraph"/>
        <w:numPr>
          <w:ilvl w:val="0"/>
          <w:numId w:val="5"/>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color w:val="000000" w:themeColor="text1"/>
        </w:rPr>
      </w:pPr>
      <w:r w:rsidRPr="009830B8">
        <w:rPr>
          <w:rFonts w:ascii="Times New Roman" w:hAnsi="Times New Roman"/>
          <w:color w:val="000000" w:themeColor="text1"/>
        </w:rPr>
        <w:t xml:space="preserve">Disposable income is </w:t>
      </w:r>
      <w:r w:rsidR="00862C86">
        <w:rPr>
          <w:rFonts w:ascii="Times New Roman" w:hAnsi="Times New Roman"/>
          <w:color w:val="000000" w:themeColor="text1"/>
        </w:rPr>
        <w:t>equal to</w:t>
      </w:r>
      <w:r w:rsidRPr="009830B8">
        <w:rPr>
          <w:rFonts w:ascii="Times New Roman" w:hAnsi="Times New Roman"/>
          <w:color w:val="000000" w:themeColor="text1"/>
        </w:rPr>
        <w:t xml:space="preserve"> </w:t>
      </w:r>
      <w:r w:rsidR="00862C86">
        <w:rPr>
          <w:rFonts w:ascii="Times New Roman" w:hAnsi="Times New Roman"/>
          <w:color w:val="000000" w:themeColor="text1"/>
        </w:rPr>
        <w:t xml:space="preserve">sum of </w:t>
      </w:r>
      <w:r w:rsidRPr="009830B8">
        <w:rPr>
          <w:rFonts w:ascii="Times New Roman" w:hAnsi="Times New Roman"/>
          <w:color w:val="000000" w:themeColor="text1"/>
        </w:rPr>
        <w:t xml:space="preserve">consumption, investment and savings </w:t>
      </w:r>
      <w:r w:rsidR="00862C86">
        <w:rPr>
          <w:rFonts w:ascii="Times New Roman" w:hAnsi="Times New Roman"/>
          <w:color w:val="000000" w:themeColor="text1"/>
        </w:rPr>
        <w:t>of an institutional unit</w:t>
      </w:r>
      <w:r w:rsidRPr="009830B8">
        <w:rPr>
          <w:rFonts w:ascii="Times New Roman" w:hAnsi="Times New Roman"/>
          <w:color w:val="000000" w:themeColor="text1"/>
        </w:rPr>
        <w:t xml:space="preserve">.                                                               </w:t>
      </w:r>
      <w:r w:rsidR="002F52ED">
        <w:rPr>
          <w:rFonts w:ascii="Times New Roman" w:hAnsi="Times New Roman"/>
          <w:color w:val="000000" w:themeColor="text1"/>
        </w:rPr>
        <w:t xml:space="preserve">                               </w:t>
      </w:r>
    </w:p>
    <w:p w14:paraId="6A42E69A" w14:textId="45EEB8DA" w:rsidR="009830B8" w:rsidRPr="009830B8" w:rsidRDefault="009830B8" w:rsidP="00F869F6">
      <w:pPr>
        <w:pStyle w:val="ListParagraph"/>
        <w:numPr>
          <w:ilvl w:val="0"/>
          <w:numId w:val="5"/>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color w:val="000000" w:themeColor="text1"/>
        </w:rPr>
      </w:pPr>
      <w:r w:rsidRPr="009830B8">
        <w:rPr>
          <w:rFonts w:ascii="Times New Roman" w:hAnsi="Times New Roman"/>
          <w:color w:val="000000" w:themeColor="text1"/>
        </w:rPr>
        <w:t>Savings</w:t>
      </w:r>
      <w:r w:rsidR="00862C86">
        <w:rPr>
          <w:rFonts w:ascii="Times New Roman" w:hAnsi="Times New Roman"/>
          <w:color w:val="000000" w:themeColor="text1"/>
        </w:rPr>
        <w:t>,</w:t>
      </w:r>
      <w:r w:rsidR="00862C86" w:rsidRPr="009830B8">
        <w:rPr>
          <w:rFonts w:ascii="Times New Roman" w:hAnsi="Times New Roman"/>
          <w:color w:val="000000" w:themeColor="text1"/>
        </w:rPr>
        <w:t xml:space="preserve"> along with capital transfers</w:t>
      </w:r>
      <w:r w:rsidR="00862C86">
        <w:rPr>
          <w:rFonts w:ascii="Times New Roman" w:hAnsi="Times New Roman"/>
          <w:color w:val="000000" w:themeColor="text1"/>
        </w:rPr>
        <w:t>,</w:t>
      </w:r>
      <w:r w:rsidRPr="009830B8">
        <w:rPr>
          <w:rFonts w:ascii="Times New Roman" w:hAnsi="Times New Roman"/>
          <w:color w:val="000000" w:themeColor="text1"/>
        </w:rPr>
        <w:t xml:space="preserve"> are utilised to acquire financial and non-financial assets.                                                                    </w:t>
      </w:r>
      <w:r w:rsidR="002F52ED">
        <w:rPr>
          <w:rFonts w:ascii="Times New Roman" w:hAnsi="Times New Roman"/>
          <w:color w:val="000000" w:themeColor="text1"/>
        </w:rPr>
        <w:t xml:space="preserve">                               </w:t>
      </w:r>
    </w:p>
    <w:p w14:paraId="45D3A389" w14:textId="59A1FB62" w:rsidR="00862C86" w:rsidRPr="00F119C6" w:rsidRDefault="00862C86" w:rsidP="00F869F6">
      <w:pPr>
        <w:pStyle w:val="ListParagraph"/>
        <w:numPr>
          <w:ilvl w:val="0"/>
          <w:numId w:val="5"/>
        </w:numPr>
        <w:spacing w:before="120" w:after="0" w:line="276" w:lineRule="auto"/>
        <w:contextualSpacing w:val="0"/>
        <w:jc w:val="both"/>
        <w:rPr>
          <w:rFonts w:ascii="Times New Roman" w:hAnsi="Times New Roman"/>
        </w:rPr>
      </w:pPr>
      <w:r w:rsidRPr="00F119C6">
        <w:rPr>
          <w:rFonts w:ascii="Times New Roman" w:hAnsi="Times New Roman"/>
          <w:bCs/>
          <w:lang w:val="en-US"/>
        </w:rPr>
        <w:t xml:space="preserve">The </w:t>
      </w:r>
      <w:r w:rsidRPr="00F119C6">
        <w:rPr>
          <w:rFonts w:ascii="Times New Roman" w:eastAsia="MS Mincho" w:hAnsi="Times New Roman"/>
          <w:lang w:val="en-US" w:eastAsia="ja-JP"/>
        </w:rPr>
        <w:t xml:space="preserve">costs of ownership transfers on non-produced, non-financial assets, such as land, </w:t>
      </w:r>
      <w:r>
        <w:rPr>
          <w:rFonts w:ascii="Times New Roman" w:eastAsia="MS Mincho" w:hAnsi="Times New Roman"/>
          <w:lang w:val="en-US" w:eastAsia="ja-JP"/>
        </w:rPr>
        <w:t>are</w:t>
      </w:r>
      <w:r w:rsidRPr="00F119C6">
        <w:rPr>
          <w:rFonts w:ascii="Times New Roman" w:eastAsia="MS Mincho" w:hAnsi="Times New Roman"/>
          <w:lang w:val="en-US" w:eastAsia="ja-JP"/>
        </w:rPr>
        <w:t xml:space="preserve"> included in GFCF.</w:t>
      </w:r>
      <w:r>
        <w:rPr>
          <w:rFonts w:ascii="Times New Roman" w:eastAsia="MS Mincho" w:hAnsi="Times New Roman"/>
          <w:lang w:val="en-US" w:eastAsia="ja-JP"/>
        </w:rPr>
        <w:tab/>
      </w:r>
      <w:r>
        <w:rPr>
          <w:rFonts w:ascii="Times New Roman" w:eastAsia="MS Mincho" w:hAnsi="Times New Roman"/>
          <w:lang w:val="en-US" w:eastAsia="ja-JP"/>
        </w:rPr>
        <w:tab/>
      </w:r>
      <w:r>
        <w:rPr>
          <w:rFonts w:ascii="Times New Roman" w:eastAsia="MS Mincho" w:hAnsi="Times New Roman"/>
          <w:lang w:val="en-US" w:eastAsia="ja-JP"/>
        </w:rPr>
        <w:tab/>
      </w:r>
      <w:r>
        <w:rPr>
          <w:rFonts w:ascii="Times New Roman" w:eastAsia="MS Mincho" w:hAnsi="Times New Roman"/>
          <w:lang w:val="en-US" w:eastAsia="ja-JP"/>
        </w:rPr>
        <w:tab/>
      </w:r>
    </w:p>
    <w:p w14:paraId="35CEA410" w14:textId="048ABDDA" w:rsidR="004D6D18" w:rsidRPr="00F119C6" w:rsidRDefault="004D6D18" w:rsidP="00F869F6">
      <w:pPr>
        <w:pStyle w:val="ListParagraph"/>
        <w:numPr>
          <w:ilvl w:val="0"/>
          <w:numId w:val="5"/>
        </w:numPr>
        <w:spacing w:before="120" w:after="0" w:line="276" w:lineRule="auto"/>
        <w:contextualSpacing w:val="0"/>
        <w:jc w:val="both"/>
        <w:rPr>
          <w:rFonts w:ascii="Times New Roman" w:hAnsi="Times New Roman"/>
        </w:rPr>
      </w:pPr>
      <w:r>
        <w:rPr>
          <w:rFonts w:ascii="Times New Roman" w:eastAsia="MS Mincho" w:hAnsi="Times New Roman"/>
          <w:lang w:val="en-US" w:eastAsia="ja-JP"/>
        </w:rPr>
        <w:t xml:space="preserve">GFCF includes </w:t>
      </w:r>
      <w:r w:rsidRPr="00355E2B">
        <w:rPr>
          <w:rFonts w:ascii="Times New Roman" w:eastAsia="MS Mincho" w:hAnsi="Times New Roman"/>
          <w:lang w:val="en-US" w:eastAsia="ja-JP"/>
        </w:rPr>
        <w:t>major repairs of produced assets</w:t>
      </w:r>
      <w:r>
        <w:rPr>
          <w:rFonts w:ascii="Times New Roman" w:eastAsia="MS Mincho" w:hAnsi="Times New Roman"/>
          <w:lang w:val="en-US" w:eastAsia="ja-JP"/>
        </w:rPr>
        <w:t>.</w:t>
      </w:r>
      <w:r>
        <w:rPr>
          <w:rFonts w:ascii="Times New Roman" w:eastAsia="MS Mincho" w:hAnsi="Times New Roman"/>
          <w:lang w:val="en-US" w:eastAsia="ja-JP"/>
        </w:rPr>
        <w:tab/>
      </w:r>
      <w:r>
        <w:rPr>
          <w:rFonts w:ascii="Times New Roman" w:eastAsia="MS Mincho" w:hAnsi="Times New Roman"/>
          <w:lang w:val="en-US" w:eastAsia="ja-JP"/>
        </w:rPr>
        <w:tab/>
      </w:r>
      <w:r>
        <w:rPr>
          <w:rFonts w:ascii="Times New Roman" w:eastAsia="MS Mincho" w:hAnsi="Times New Roman"/>
          <w:lang w:val="en-US" w:eastAsia="ja-JP"/>
        </w:rPr>
        <w:tab/>
      </w:r>
    </w:p>
    <w:p w14:paraId="6335A352" w14:textId="7DE63BA2" w:rsidR="00862C86" w:rsidRPr="00F119C6" w:rsidRDefault="00862C86" w:rsidP="00F869F6">
      <w:pPr>
        <w:pStyle w:val="ListParagraph"/>
        <w:numPr>
          <w:ilvl w:val="0"/>
          <w:numId w:val="5"/>
        </w:numPr>
        <w:spacing w:before="120" w:after="0" w:line="276" w:lineRule="auto"/>
        <w:contextualSpacing w:val="0"/>
        <w:jc w:val="both"/>
        <w:rPr>
          <w:rFonts w:ascii="Times New Roman" w:hAnsi="Times New Roman"/>
        </w:rPr>
      </w:pPr>
      <w:r>
        <w:rPr>
          <w:rFonts w:ascii="Times New Roman" w:eastAsia="MS Mincho" w:hAnsi="Times New Roman"/>
          <w:lang w:val="en-US" w:eastAsia="ja-JP"/>
        </w:rPr>
        <w:t xml:space="preserve">GFCF does not include </w:t>
      </w:r>
      <w:r w:rsidRPr="00355E2B">
        <w:rPr>
          <w:rFonts w:ascii="Times New Roman" w:eastAsia="MS Mincho" w:hAnsi="Times New Roman"/>
          <w:lang w:val="en-US" w:eastAsia="ja-JP"/>
        </w:rPr>
        <w:t>natural growth of cultivated assets</w:t>
      </w:r>
      <w:r w:rsidR="002F52ED">
        <w:rPr>
          <w:rFonts w:ascii="Times New Roman" w:eastAsia="MS Mincho" w:hAnsi="Times New Roman"/>
          <w:lang w:val="en-US" w:eastAsia="ja-JP"/>
        </w:rPr>
        <w:t>.</w:t>
      </w:r>
      <w:r w:rsidR="002F52ED">
        <w:rPr>
          <w:rFonts w:ascii="Times New Roman" w:eastAsia="MS Mincho" w:hAnsi="Times New Roman"/>
          <w:lang w:val="en-US" w:eastAsia="ja-JP"/>
        </w:rPr>
        <w:tab/>
      </w:r>
      <w:r w:rsidR="002F52ED">
        <w:rPr>
          <w:rFonts w:ascii="Times New Roman" w:eastAsia="MS Mincho" w:hAnsi="Times New Roman"/>
          <w:lang w:val="en-US" w:eastAsia="ja-JP"/>
        </w:rPr>
        <w:tab/>
      </w:r>
    </w:p>
    <w:p w14:paraId="4E4DB1B9" w14:textId="55126D71" w:rsidR="00862C86" w:rsidRPr="00461CF3" w:rsidRDefault="00862C86" w:rsidP="00F869F6">
      <w:pPr>
        <w:pStyle w:val="ListParagraph"/>
        <w:numPr>
          <w:ilvl w:val="0"/>
          <w:numId w:val="5"/>
        </w:numPr>
        <w:spacing w:before="120" w:after="0" w:line="276" w:lineRule="auto"/>
        <w:contextualSpacing w:val="0"/>
        <w:jc w:val="both"/>
        <w:rPr>
          <w:rFonts w:ascii="Times New Roman" w:hAnsi="Times New Roman"/>
        </w:rPr>
      </w:pPr>
      <w:r>
        <w:rPr>
          <w:rFonts w:ascii="Times New Roman" w:eastAsia="MS Mincho" w:hAnsi="Times New Roman"/>
          <w:szCs w:val="24"/>
          <w:lang w:val="en-US" w:eastAsia="ja-JP"/>
        </w:rPr>
        <w:t xml:space="preserve">All exports and imports </w:t>
      </w:r>
      <w:r w:rsidR="004D6D18">
        <w:rPr>
          <w:rFonts w:ascii="Times New Roman" w:eastAsia="MS Mincho" w:hAnsi="Times New Roman"/>
          <w:szCs w:val="24"/>
          <w:lang w:val="en-US" w:eastAsia="ja-JP"/>
        </w:rPr>
        <w:t xml:space="preserve">involve </w:t>
      </w:r>
      <w:r>
        <w:rPr>
          <w:rFonts w:ascii="Times New Roman" w:eastAsia="MS Mincho" w:hAnsi="Times New Roman"/>
          <w:szCs w:val="24"/>
          <w:lang w:val="en-US" w:eastAsia="ja-JP"/>
        </w:rPr>
        <w:t>a residential and a non-residential unit.</w:t>
      </w:r>
      <w:r w:rsidR="004D6D18">
        <w:rPr>
          <w:rFonts w:ascii="Times New Roman" w:eastAsia="MS Mincho" w:hAnsi="Times New Roman"/>
          <w:szCs w:val="24"/>
          <w:lang w:val="en-US" w:eastAsia="ja-JP"/>
        </w:rPr>
        <w:tab/>
      </w:r>
      <w:r w:rsidR="004D6D18">
        <w:rPr>
          <w:rFonts w:ascii="Times New Roman" w:eastAsia="MS Mincho" w:hAnsi="Times New Roman"/>
          <w:szCs w:val="24"/>
          <w:lang w:val="en-US" w:eastAsia="ja-JP"/>
        </w:rPr>
        <w:tab/>
      </w:r>
    </w:p>
    <w:p w14:paraId="15A7E3A5" w14:textId="48C8A944" w:rsidR="00862C86" w:rsidRPr="00461CF3" w:rsidRDefault="00862C86" w:rsidP="00F869F6">
      <w:pPr>
        <w:pStyle w:val="ListParagraph"/>
        <w:numPr>
          <w:ilvl w:val="0"/>
          <w:numId w:val="5"/>
        </w:numPr>
        <w:spacing w:before="120" w:after="0" w:line="276" w:lineRule="auto"/>
        <w:contextualSpacing w:val="0"/>
        <w:jc w:val="both"/>
        <w:rPr>
          <w:rFonts w:ascii="Times New Roman" w:hAnsi="Times New Roman"/>
        </w:rPr>
      </w:pPr>
      <w:r>
        <w:rPr>
          <w:rFonts w:ascii="Times New Roman" w:eastAsia="MS Mincho" w:hAnsi="Times New Roman"/>
          <w:szCs w:val="24"/>
          <w:lang w:val="en-US" w:eastAsia="ja-JP"/>
        </w:rPr>
        <w:lastRenderedPageBreak/>
        <w:t xml:space="preserve">Both exports and imports are valued at f.o.b. </w:t>
      </w:r>
      <w:r w:rsidR="004D6D18">
        <w:rPr>
          <w:rFonts w:ascii="Times New Roman" w:eastAsia="MS Mincho" w:hAnsi="Times New Roman"/>
          <w:szCs w:val="24"/>
          <w:lang w:val="en-US" w:eastAsia="ja-JP"/>
        </w:rPr>
        <w:tab/>
      </w:r>
      <w:r w:rsidR="004D6D18">
        <w:rPr>
          <w:rFonts w:ascii="Times New Roman" w:eastAsia="MS Mincho" w:hAnsi="Times New Roman"/>
          <w:szCs w:val="24"/>
          <w:lang w:val="en-US" w:eastAsia="ja-JP"/>
        </w:rPr>
        <w:tab/>
      </w:r>
      <w:r w:rsidR="004D6D18">
        <w:rPr>
          <w:rFonts w:ascii="Times New Roman" w:eastAsia="MS Mincho" w:hAnsi="Times New Roman"/>
          <w:szCs w:val="24"/>
          <w:lang w:val="en-US" w:eastAsia="ja-JP"/>
        </w:rPr>
        <w:tab/>
      </w:r>
    </w:p>
    <w:p w14:paraId="64D4F7D2" w14:textId="2CE0D7EF" w:rsidR="00862C86" w:rsidRPr="00461CF3" w:rsidRDefault="00862C86" w:rsidP="00F869F6">
      <w:pPr>
        <w:pStyle w:val="ListParagraph"/>
        <w:numPr>
          <w:ilvl w:val="0"/>
          <w:numId w:val="5"/>
        </w:numPr>
        <w:suppressAutoHyphens/>
        <w:overflowPunct w:val="0"/>
        <w:autoSpaceDE w:val="0"/>
        <w:autoSpaceDN w:val="0"/>
        <w:adjustRightInd w:val="0"/>
        <w:spacing w:before="120" w:after="0" w:line="276" w:lineRule="auto"/>
        <w:contextualSpacing w:val="0"/>
        <w:jc w:val="both"/>
        <w:textAlignment w:val="baseline"/>
        <w:rPr>
          <w:rFonts w:ascii="Times New Roman" w:hAnsi="Times New Roman"/>
          <w:bCs/>
          <w:lang w:val="en-US"/>
        </w:rPr>
      </w:pPr>
      <w:r w:rsidRPr="00461CF3">
        <w:rPr>
          <w:rFonts w:ascii="Times New Roman" w:hAnsi="Times New Roman"/>
          <w:bCs/>
          <w:lang w:val="en-US"/>
        </w:rPr>
        <w:t>(</w:t>
      </w:r>
      <w:r w:rsidRPr="00461CF3">
        <w:rPr>
          <w:rFonts w:ascii="Times New Roman" w:hAnsi="Times New Roman"/>
          <w:bCs/>
          <w:i/>
          <w:iCs/>
          <w:lang w:val="en-US"/>
        </w:rPr>
        <w:t>Gross</w:t>
      </w:r>
      <w:r w:rsidRPr="00461CF3">
        <w:rPr>
          <w:rFonts w:ascii="Times New Roman" w:hAnsi="Times New Roman"/>
          <w:bCs/>
          <w:lang w:val="en-US"/>
        </w:rPr>
        <w:t>)</w:t>
      </w:r>
      <w:r w:rsidRPr="00461CF3">
        <w:rPr>
          <w:rFonts w:ascii="Times New Roman" w:hAnsi="Times New Roman"/>
          <w:bCs/>
          <w:i/>
          <w:iCs/>
          <w:lang w:val="en-US"/>
        </w:rPr>
        <w:t xml:space="preserve"> Savings</w:t>
      </w:r>
      <w:r w:rsidRPr="00461CF3">
        <w:rPr>
          <w:rFonts w:ascii="Times New Roman" w:hAnsi="Times New Roman"/>
          <w:bCs/>
          <w:lang w:val="en-US"/>
        </w:rPr>
        <w:t xml:space="preserve"> of the domestic economy is defined as </w:t>
      </w:r>
      <w:r w:rsidRPr="00461CF3">
        <w:rPr>
          <w:rFonts w:ascii="Times New Roman" w:hAnsi="Times New Roman"/>
          <w:bCs/>
          <w:i/>
          <w:iCs/>
          <w:lang w:val="en-US"/>
        </w:rPr>
        <w:t xml:space="preserve">disposable </w:t>
      </w:r>
      <w:proofErr w:type="gramStart"/>
      <w:r w:rsidRPr="00461CF3">
        <w:rPr>
          <w:rFonts w:ascii="Times New Roman" w:hAnsi="Times New Roman"/>
          <w:bCs/>
          <w:i/>
          <w:iCs/>
          <w:lang w:val="en-US"/>
        </w:rPr>
        <w:t>income</w:t>
      </w:r>
      <w:r w:rsidRPr="00461CF3">
        <w:rPr>
          <w:rFonts w:ascii="Times New Roman" w:hAnsi="Times New Roman"/>
          <w:bCs/>
          <w:lang w:val="en-US"/>
        </w:rPr>
        <w:t xml:space="preserve">  </w:t>
      </w:r>
      <w:r w:rsidRPr="00461CF3">
        <w:rPr>
          <w:rFonts w:ascii="Times New Roman" w:hAnsi="Times New Roman"/>
          <w:bCs/>
          <w:i/>
          <w:iCs/>
          <w:u w:val="single"/>
          <w:lang w:val="en-US"/>
        </w:rPr>
        <w:t>minus</w:t>
      </w:r>
      <w:proofErr w:type="gramEnd"/>
      <w:r w:rsidRPr="00461CF3">
        <w:rPr>
          <w:rFonts w:ascii="Times New Roman" w:hAnsi="Times New Roman"/>
          <w:bCs/>
          <w:lang w:val="en-US"/>
        </w:rPr>
        <w:t xml:space="preserve"> </w:t>
      </w:r>
      <w:r w:rsidR="004D6D18" w:rsidRPr="004D6D18">
        <w:rPr>
          <w:rFonts w:ascii="Times New Roman" w:hAnsi="Times New Roman"/>
          <w:bCs/>
          <w:i/>
          <w:iCs/>
          <w:lang w:val="en-US"/>
        </w:rPr>
        <w:t>PFCE</w:t>
      </w:r>
      <w:r>
        <w:rPr>
          <w:rFonts w:ascii="Times New Roman" w:hAnsi="Times New Roman"/>
          <w:bCs/>
          <w:lang w:val="en-US"/>
        </w:rPr>
        <w:t xml:space="preserve"> </w:t>
      </w:r>
      <w:r w:rsidRPr="004D6D18">
        <w:rPr>
          <w:rFonts w:ascii="Times New Roman" w:hAnsi="Times New Roman"/>
          <w:bCs/>
          <w:u w:val="single"/>
          <w:lang w:val="en-US"/>
        </w:rPr>
        <w:t>minus</w:t>
      </w:r>
      <w:r>
        <w:rPr>
          <w:rFonts w:ascii="Times New Roman" w:hAnsi="Times New Roman"/>
          <w:bCs/>
          <w:lang w:val="en-US"/>
        </w:rPr>
        <w:t xml:space="preserve"> </w:t>
      </w:r>
      <w:r w:rsidR="004D6D18" w:rsidRPr="004D6D18">
        <w:rPr>
          <w:rFonts w:ascii="Times New Roman" w:hAnsi="Times New Roman"/>
          <w:bCs/>
          <w:i/>
          <w:iCs/>
          <w:lang w:val="en-US"/>
        </w:rPr>
        <w:t>GFCE</w:t>
      </w:r>
      <w:r>
        <w:rPr>
          <w:rFonts w:ascii="Times New Roman" w:hAnsi="Times New Roman"/>
          <w:bCs/>
          <w:lang w:val="en-US"/>
        </w:rPr>
        <w:t>.</w:t>
      </w:r>
      <w:r w:rsidR="004D6D18">
        <w:rPr>
          <w:rFonts w:ascii="Times New Roman" w:hAnsi="Times New Roman"/>
          <w:bCs/>
          <w:lang w:val="en-US"/>
        </w:rPr>
        <w:tab/>
      </w:r>
      <w:r w:rsidR="004D6D18">
        <w:rPr>
          <w:rFonts w:ascii="Times New Roman" w:hAnsi="Times New Roman"/>
          <w:bCs/>
          <w:lang w:val="en-US"/>
        </w:rPr>
        <w:tab/>
      </w:r>
      <w:r w:rsidR="004D6D18">
        <w:rPr>
          <w:rFonts w:ascii="Times New Roman" w:hAnsi="Times New Roman"/>
          <w:bCs/>
          <w:lang w:val="en-US"/>
        </w:rPr>
        <w:tab/>
      </w:r>
      <w:r w:rsidR="004D6D18">
        <w:rPr>
          <w:rFonts w:ascii="Times New Roman" w:hAnsi="Times New Roman"/>
          <w:bCs/>
          <w:lang w:val="en-US"/>
        </w:rPr>
        <w:tab/>
      </w:r>
    </w:p>
    <w:p w14:paraId="7A78C3F4" w14:textId="1718C8ED" w:rsidR="00E31956" w:rsidRPr="00E31956" w:rsidRDefault="00E31956" w:rsidP="00F869F6">
      <w:pPr>
        <w:pStyle w:val="ListParagraph"/>
        <w:numPr>
          <w:ilvl w:val="0"/>
          <w:numId w:val="5"/>
        </w:numPr>
        <w:spacing w:before="120" w:after="0" w:line="276" w:lineRule="auto"/>
        <w:contextualSpacing w:val="0"/>
        <w:jc w:val="both"/>
        <w:rPr>
          <w:rFonts w:ascii="Times New Roman" w:hAnsi="Times New Roman"/>
        </w:rPr>
      </w:pPr>
      <w:r w:rsidRPr="00E31956">
        <w:rPr>
          <w:rFonts w:ascii="Times New Roman" w:hAnsi="Times New Roman"/>
        </w:rPr>
        <w:t xml:space="preserve">Purchase of dwelling unit by household is a part of </w:t>
      </w:r>
      <w:r w:rsidRPr="001467E8">
        <w:rPr>
          <w:rFonts w:ascii="Times New Roman" w:hAnsi="Times New Roman"/>
          <w:i/>
          <w:iCs/>
        </w:rPr>
        <w:t>HFCE</w:t>
      </w:r>
      <w:r w:rsidRPr="00E31956">
        <w:rPr>
          <w:rFonts w:ascii="Times New Roman" w:hAnsi="Times New Roman"/>
        </w:rPr>
        <w:t>.</w:t>
      </w:r>
      <w:r w:rsidRPr="00E31956">
        <w:rPr>
          <w:rFonts w:ascii="Times New Roman" w:hAnsi="Times New Roman"/>
        </w:rPr>
        <w:tab/>
      </w:r>
      <w:r w:rsidRPr="00E31956">
        <w:rPr>
          <w:rFonts w:ascii="Times New Roman" w:hAnsi="Times New Roman"/>
        </w:rPr>
        <w:tab/>
      </w:r>
      <w:r w:rsidRPr="00E31956">
        <w:rPr>
          <w:rFonts w:ascii="Times New Roman" w:hAnsi="Times New Roman"/>
        </w:rPr>
        <w:tab/>
      </w:r>
    </w:p>
    <w:p w14:paraId="2711474D" w14:textId="6B6B86A1" w:rsidR="00E31956" w:rsidRPr="00E31956" w:rsidRDefault="00E31956" w:rsidP="00F869F6">
      <w:pPr>
        <w:pStyle w:val="ListParagraph"/>
        <w:numPr>
          <w:ilvl w:val="0"/>
          <w:numId w:val="5"/>
        </w:numPr>
        <w:spacing w:before="120" w:after="0" w:line="276" w:lineRule="auto"/>
        <w:contextualSpacing w:val="0"/>
        <w:jc w:val="both"/>
        <w:rPr>
          <w:rFonts w:ascii="Times New Roman" w:hAnsi="Times New Roman"/>
        </w:rPr>
      </w:pPr>
      <w:r w:rsidRPr="00E31956">
        <w:rPr>
          <w:rFonts w:ascii="Times New Roman" w:hAnsi="Times New Roman"/>
        </w:rPr>
        <w:t xml:space="preserve">Expenditure on goods and services provided free by Government and consumed by household are included in </w:t>
      </w:r>
      <w:r w:rsidRPr="001467E8">
        <w:rPr>
          <w:rFonts w:ascii="Times New Roman" w:hAnsi="Times New Roman"/>
          <w:i/>
          <w:iCs/>
        </w:rPr>
        <w:t>HFCE</w:t>
      </w:r>
      <w:r w:rsidRPr="00E31956">
        <w:rPr>
          <w:rFonts w:ascii="Times New Roman" w:hAnsi="Times New Roman"/>
        </w:rPr>
        <w:t xml:space="preserve">.                                                                              </w:t>
      </w:r>
    </w:p>
    <w:p w14:paraId="32CDCEEF" w14:textId="3A6FBB26" w:rsidR="00E31956" w:rsidRPr="001467E8" w:rsidRDefault="00E31956" w:rsidP="00F869F6">
      <w:pPr>
        <w:pStyle w:val="ListParagraph"/>
        <w:numPr>
          <w:ilvl w:val="0"/>
          <w:numId w:val="5"/>
        </w:numPr>
        <w:spacing w:before="120" w:after="0" w:line="276" w:lineRule="auto"/>
        <w:contextualSpacing w:val="0"/>
        <w:jc w:val="both"/>
        <w:rPr>
          <w:rFonts w:ascii="Times New Roman" w:hAnsi="Times New Roman"/>
        </w:rPr>
      </w:pPr>
      <w:r w:rsidRPr="00E31956">
        <w:rPr>
          <w:rFonts w:ascii="Times New Roman" w:hAnsi="Times New Roman"/>
        </w:rPr>
        <w:t xml:space="preserve">The value of an old, obsolete plant and machinery disposed </w:t>
      </w:r>
      <w:proofErr w:type="spellStart"/>
      <w:r w:rsidRPr="00E31956">
        <w:rPr>
          <w:rFonts w:ascii="Times New Roman" w:hAnsi="Times New Roman"/>
        </w:rPr>
        <w:t>off</w:t>
      </w:r>
      <w:proofErr w:type="spellEnd"/>
      <w:r w:rsidRPr="00E31956">
        <w:rPr>
          <w:rFonts w:ascii="Times New Roman" w:hAnsi="Times New Roman"/>
        </w:rPr>
        <w:t xml:space="preserve"> by a unit is not </w:t>
      </w:r>
      <w:r w:rsidRPr="001467E8">
        <w:rPr>
          <w:rFonts w:ascii="Times New Roman" w:hAnsi="Times New Roman"/>
        </w:rPr>
        <w:t xml:space="preserve">considered in </w:t>
      </w:r>
      <w:r w:rsidRPr="001467E8">
        <w:rPr>
          <w:rFonts w:ascii="Times New Roman" w:hAnsi="Times New Roman"/>
          <w:i/>
          <w:iCs/>
        </w:rPr>
        <w:t>GFCF</w:t>
      </w:r>
      <w:r w:rsidRPr="001467E8">
        <w:rPr>
          <w:rFonts w:ascii="Times New Roman" w:hAnsi="Times New Roman"/>
        </w:rPr>
        <w:t xml:space="preserve">.                                                                                           </w:t>
      </w:r>
    </w:p>
    <w:p w14:paraId="1C888709" w14:textId="7CA3FEB7" w:rsidR="00E31956" w:rsidRPr="00E31956" w:rsidRDefault="00E31956" w:rsidP="00F869F6">
      <w:pPr>
        <w:pStyle w:val="ListParagraph"/>
        <w:numPr>
          <w:ilvl w:val="0"/>
          <w:numId w:val="5"/>
        </w:numPr>
        <w:spacing w:before="120" w:after="0" w:line="276" w:lineRule="auto"/>
        <w:contextualSpacing w:val="0"/>
        <w:jc w:val="both"/>
        <w:rPr>
          <w:rFonts w:ascii="Times New Roman" w:hAnsi="Times New Roman"/>
        </w:rPr>
      </w:pPr>
      <w:proofErr w:type="gramStart"/>
      <w:r w:rsidRPr="00E31956">
        <w:rPr>
          <w:rFonts w:ascii="Times New Roman" w:hAnsi="Times New Roman"/>
        </w:rPr>
        <w:t xml:space="preserve">Production </w:t>
      </w:r>
      <w:r w:rsidR="001467E8">
        <w:rPr>
          <w:rFonts w:ascii="Times New Roman" w:hAnsi="Times New Roman"/>
        </w:rPr>
        <w:t xml:space="preserve">of capital goods </w:t>
      </w:r>
      <w:r w:rsidRPr="00E31956">
        <w:rPr>
          <w:rFonts w:ascii="Times New Roman" w:hAnsi="Times New Roman"/>
        </w:rPr>
        <w:t>for own</w:t>
      </w:r>
      <w:proofErr w:type="gramEnd"/>
      <w:r w:rsidRPr="00E31956">
        <w:rPr>
          <w:rFonts w:ascii="Times New Roman" w:hAnsi="Times New Roman"/>
        </w:rPr>
        <w:t xml:space="preserve"> use </w:t>
      </w:r>
      <w:r w:rsidR="001467E8">
        <w:rPr>
          <w:rFonts w:ascii="Times New Roman" w:hAnsi="Times New Roman"/>
        </w:rPr>
        <w:t xml:space="preserve">is </w:t>
      </w:r>
      <w:r w:rsidRPr="00E31956">
        <w:rPr>
          <w:rFonts w:ascii="Times New Roman" w:hAnsi="Times New Roman"/>
        </w:rPr>
        <w:t xml:space="preserve">not </w:t>
      </w:r>
      <w:r w:rsidR="001467E8">
        <w:rPr>
          <w:rFonts w:ascii="Times New Roman" w:hAnsi="Times New Roman"/>
        </w:rPr>
        <w:t>included</w:t>
      </w:r>
      <w:r w:rsidRPr="00E31956">
        <w:rPr>
          <w:rFonts w:ascii="Times New Roman" w:hAnsi="Times New Roman"/>
        </w:rPr>
        <w:t xml:space="preserve"> in </w:t>
      </w:r>
      <w:r w:rsidRPr="001467E8">
        <w:rPr>
          <w:rFonts w:ascii="Times New Roman" w:hAnsi="Times New Roman"/>
          <w:i/>
          <w:iCs/>
        </w:rPr>
        <w:t>GFCF</w:t>
      </w:r>
      <w:r w:rsidRPr="00E31956">
        <w:rPr>
          <w:rFonts w:ascii="Times New Roman" w:hAnsi="Times New Roman"/>
        </w:rPr>
        <w:t>.</w:t>
      </w:r>
      <w:r w:rsidR="001467E8">
        <w:rPr>
          <w:rFonts w:ascii="Times New Roman" w:hAnsi="Times New Roman"/>
        </w:rPr>
        <w:t xml:space="preserve">                              </w:t>
      </w:r>
    </w:p>
    <w:p w14:paraId="6B1BF08B" w14:textId="77777777" w:rsidR="00E4028D" w:rsidRDefault="00E31956" w:rsidP="00F869F6">
      <w:pPr>
        <w:pStyle w:val="ListParagraph"/>
        <w:numPr>
          <w:ilvl w:val="0"/>
          <w:numId w:val="5"/>
        </w:numPr>
        <w:spacing w:before="120" w:after="0" w:line="276" w:lineRule="auto"/>
        <w:contextualSpacing w:val="0"/>
        <w:jc w:val="both"/>
        <w:rPr>
          <w:rFonts w:ascii="Times New Roman" w:hAnsi="Times New Roman"/>
        </w:rPr>
      </w:pPr>
      <w:r w:rsidRPr="00E31956">
        <w:rPr>
          <w:rFonts w:ascii="Times New Roman" w:hAnsi="Times New Roman"/>
        </w:rPr>
        <w:t xml:space="preserve">Expenditure incurred for land development is not considered in </w:t>
      </w:r>
      <w:r w:rsidRPr="001467E8">
        <w:rPr>
          <w:rFonts w:ascii="Times New Roman" w:hAnsi="Times New Roman"/>
          <w:i/>
          <w:iCs/>
        </w:rPr>
        <w:t>GFC</w:t>
      </w:r>
      <w:r w:rsidR="001467E8" w:rsidRPr="001467E8">
        <w:rPr>
          <w:rFonts w:ascii="Times New Roman" w:hAnsi="Times New Roman"/>
          <w:i/>
          <w:iCs/>
        </w:rPr>
        <w:t>F</w:t>
      </w:r>
      <w:r w:rsidRPr="00E31956">
        <w:rPr>
          <w:rFonts w:ascii="Times New Roman" w:hAnsi="Times New Roman"/>
        </w:rPr>
        <w:t xml:space="preserve">.                  </w:t>
      </w:r>
    </w:p>
    <w:p w14:paraId="7E46CD5F" w14:textId="77777777" w:rsidR="00E4028D" w:rsidRDefault="00E4028D" w:rsidP="00F869F6">
      <w:pPr>
        <w:pStyle w:val="ListParagraph"/>
        <w:numPr>
          <w:ilvl w:val="0"/>
          <w:numId w:val="5"/>
        </w:numPr>
        <w:spacing w:before="120" w:after="0" w:line="276" w:lineRule="auto"/>
        <w:contextualSpacing w:val="0"/>
        <w:jc w:val="both"/>
        <w:rPr>
          <w:rFonts w:ascii="Times New Roman" w:hAnsi="Times New Roman"/>
        </w:rPr>
      </w:pPr>
      <w:r w:rsidRPr="00E4028D">
        <w:rPr>
          <w:rFonts w:ascii="Times New Roman" w:hAnsi="Times New Roman"/>
        </w:rPr>
        <w:t xml:space="preserve">Fob value includes all costs of bringing the goods and services to the border or port of shipment but excludes insurance.                                                                       </w:t>
      </w:r>
    </w:p>
    <w:p w14:paraId="0D21FCD5" w14:textId="77777777" w:rsidR="00CC4F6D" w:rsidRDefault="00E4028D" w:rsidP="00F869F6">
      <w:pPr>
        <w:pStyle w:val="ListParagraph"/>
        <w:numPr>
          <w:ilvl w:val="0"/>
          <w:numId w:val="5"/>
        </w:numPr>
        <w:spacing w:before="120" w:after="0" w:line="276" w:lineRule="auto"/>
        <w:contextualSpacing w:val="0"/>
        <w:jc w:val="both"/>
        <w:rPr>
          <w:rFonts w:ascii="Times New Roman" w:hAnsi="Times New Roman"/>
        </w:rPr>
      </w:pPr>
      <w:r w:rsidRPr="00E4028D">
        <w:rPr>
          <w:rFonts w:ascii="Times New Roman" w:hAnsi="Times New Roman"/>
        </w:rPr>
        <w:t xml:space="preserve">Savings + capital transfer received = GFCF + CII + Acquisition less disposal of valuables.                         </w:t>
      </w:r>
    </w:p>
    <w:p w14:paraId="2518DC99" w14:textId="6BED1D37" w:rsidR="00862C86" w:rsidRPr="00E4028D" w:rsidRDefault="00E4028D" w:rsidP="00CC4F6D">
      <w:pPr>
        <w:pStyle w:val="ListParagraph"/>
        <w:spacing w:before="120" w:after="0" w:line="276" w:lineRule="auto"/>
        <w:ind w:left="1080"/>
        <w:contextualSpacing w:val="0"/>
        <w:jc w:val="both"/>
        <w:rPr>
          <w:rFonts w:ascii="Times New Roman" w:hAnsi="Times New Roman"/>
        </w:rPr>
      </w:pPr>
      <w:r w:rsidRPr="00E4028D">
        <w:rPr>
          <w:rFonts w:ascii="Times New Roman" w:hAnsi="Times New Roman"/>
        </w:rPr>
        <w:t xml:space="preserve">                                                                                  </w:t>
      </w:r>
    </w:p>
    <w:p w14:paraId="28AE9624" w14:textId="5313DE56" w:rsidR="00877E91" w:rsidRDefault="00877E91" w:rsidP="00F869F6">
      <w:pPr>
        <w:pStyle w:val="ListParagraph"/>
        <w:numPr>
          <w:ilvl w:val="0"/>
          <w:numId w:val="3"/>
        </w:numPr>
        <w:suppressAutoHyphens/>
        <w:overflowPunct w:val="0"/>
        <w:autoSpaceDE w:val="0"/>
        <w:autoSpaceDN w:val="0"/>
        <w:adjustRightInd w:val="0"/>
        <w:spacing w:before="240" w:after="0" w:line="276" w:lineRule="auto"/>
        <w:contextualSpacing w:val="0"/>
        <w:jc w:val="both"/>
        <w:textAlignment w:val="baseline"/>
        <w:rPr>
          <w:rFonts w:ascii="Times New Roman" w:hAnsi="Times New Roman"/>
          <w:color w:val="0000FF"/>
        </w:rPr>
      </w:pPr>
      <w:r w:rsidRPr="00877E91">
        <w:rPr>
          <w:rFonts w:ascii="Times New Roman" w:hAnsi="Times New Roman"/>
          <w:color w:val="0000FF"/>
        </w:rPr>
        <w:t>A loaf of bread is priced at 50 at a trader’s shop. Basic price of the loaf is 20. It pays a product tax of 5 to Government.</w:t>
      </w:r>
      <w:r>
        <w:rPr>
          <w:rFonts w:ascii="Times New Roman" w:hAnsi="Times New Roman"/>
          <w:color w:val="0000FF"/>
        </w:rPr>
        <w:t xml:space="preserve"> </w:t>
      </w:r>
      <w:r w:rsidRPr="00877E91">
        <w:rPr>
          <w:rFonts w:ascii="Times New Roman" w:hAnsi="Times New Roman"/>
          <w:color w:val="0000FF"/>
        </w:rPr>
        <w:t>What is the producer’s (Bakery’s) price?</w:t>
      </w:r>
    </w:p>
    <w:p w14:paraId="2DD630FC" w14:textId="77777777" w:rsidR="00CC4F6D" w:rsidRPr="00877E91" w:rsidRDefault="00CC4F6D" w:rsidP="00CC4F6D">
      <w:pPr>
        <w:pStyle w:val="ListParagraph"/>
        <w:suppressAutoHyphens/>
        <w:overflowPunct w:val="0"/>
        <w:autoSpaceDE w:val="0"/>
        <w:autoSpaceDN w:val="0"/>
        <w:adjustRightInd w:val="0"/>
        <w:spacing w:before="240" w:after="0" w:line="276" w:lineRule="auto"/>
        <w:contextualSpacing w:val="0"/>
        <w:jc w:val="both"/>
        <w:textAlignment w:val="baseline"/>
        <w:rPr>
          <w:rFonts w:ascii="Times New Roman" w:hAnsi="Times New Roman"/>
          <w:color w:val="0000FF"/>
        </w:rPr>
      </w:pPr>
    </w:p>
    <w:p w14:paraId="238BF89E" w14:textId="77777777" w:rsidR="00FB1EC9" w:rsidRPr="00FB1EC9" w:rsidRDefault="00FB1EC9" w:rsidP="00F869F6">
      <w:pPr>
        <w:pStyle w:val="ListParagraph"/>
        <w:numPr>
          <w:ilvl w:val="0"/>
          <w:numId w:val="3"/>
        </w:numPr>
        <w:suppressAutoHyphens/>
        <w:overflowPunct w:val="0"/>
        <w:autoSpaceDE w:val="0"/>
        <w:autoSpaceDN w:val="0"/>
        <w:adjustRightInd w:val="0"/>
        <w:spacing w:before="240" w:after="0" w:line="276" w:lineRule="auto"/>
        <w:contextualSpacing w:val="0"/>
        <w:jc w:val="both"/>
        <w:textAlignment w:val="baseline"/>
        <w:rPr>
          <w:rFonts w:ascii="Times New Roman" w:hAnsi="Times New Roman"/>
          <w:color w:val="0000FF"/>
        </w:rPr>
      </w:pPr>
      <w:r w:rsidRPr="00FB1EC9">
        <w:rPr>
          <w:rFonts w:ascii="Times New Roman" w:hAnsi="Times New Roman"/>
          <w:color w:val="0000FF"/>
        </w:rPr>
        <w:t>Find out Basic Price.</w:t>
      </w:r>
    </w:p>
    <w:p w14:paraId="5749806F" w14:textId="77777777" w:rsidR="00FB1EC9" w:rsidRPr="00FB1EC9" w:rsidRDefault="00FB1EC9" w:rsidP="00FB1EC9">
      <w:pPr>
        <w:spacing w:before="120" w:after="0" w:line="276" w:lineRule="auto"/>
        <w:ind w:left="720"/>
        <w:jc w:val="both"/>
        <w:rPr>
          <w:rFonts w:ascii="Times New Roman" w:hAnsi="Times New Roman"/>
        </w:rPr>
      </w:pPr>
      <w:r w:rsidRPr="00FB1EC9">
        <w:rPr>
          <w:rFonts w:ascii="Times New Roman" w:hAnsi="Times New Roman"/>
        </w:rPr>
        <w:t xml:space="preserve">If purchaser’s price is 250, product tax is @ 5%, </w:t>
      </w:r>
    </w:p>
    <w:p w14:paraId="39D11304" w14:textId="2559A2E8" w:rsidR="00FB1EC9" w:rsidRPr="00FB1EC9" w:rsidRDefault="00FB1EC9" w:rsidP="00FB1EC9">
      <w:pPr>
        <w:spacing w:before="120" w:after="0" w:line="276" w:lineRule="auto"/>
        <w:ind w:left="720"/>
        <w:jc w:val="both"/>
        <w:rPr>
          <w:rFonts w:ascii="Times New Roman" w:hAnsi="Times New Roman"/>
        </w:rPr>
      </w:pPr>
      <w:r>
        <w:rPr>
          <w:rFonts w:ascii="Times New Roman" w:hAnsi="Times New Roman"/>
        </w:rPr>
        <w:t>T</w:t>
      </w:r>
      <w:r w:rsidRPr="00FB1EC9">
        <w:rPr>
          <w:rFonts w:ascii="Times New Roman" w:hAnsi="Times New Roman"/>
        </w:rPr>
        <w:t xml:space="preserve">ransportation cost is </w:t>
      </w:r>
      <w:proofErr w:type="gramStart"/>
      <w:r w:rsidRPr="00FB1EC9">
        <w:rPr>
          <w:rFonts w:ascii="Times New Roman" w:hAnsi="Times New Roman"/>
        </w:rPr>
        <w:t>15,</w:t>
      </w:r>
      <w:proofErr w:type="gramEnd"/>
      <w:r w:rsidRPr="00FB1EC9">
        <w:rPr>
          <w:rFonts w:ascii="Times New Roman" w:hAnsi="Times New Roman"/>
        </w:rPr>
        <w:t xml:space="preserve"> trader’s margin is @ 5%,  </w:t>
      </w:r>
    </w:p>
    <w:p w14:paraId="24D3617D" w14:textId="69593F9D" w:rsidR="00FB1EC9" w:rsidRDefault="00FB1EC9" w:rsidP="00FB1EC9">
      <w:pPr>
        <w:spacing w:before="120" w:after="0" w:line="276" w:lineRule="auto"/>
        <w:ind w:left="720"/>
        <w:jc w:val="both"/>
        <w:rPr>
          <w:rFonts w:ascii="Times New Roman" w:hAnsi="Times New Roman"/>
        </w:rPr>
      </w:pPr>
      <w:r>
        <w:rPr>
          <w:rFonts w:ascii="Times New Roman" w:hAnsi="Times New Roman"/>
        </w:rPr>
        <w:t>A</w:t>
      </w:r>
      <w:r w:rsidRPr="00FB1EC9">
        <w:rPr>
          <w:rFonts w:ascii="Times New Roman" w:hAnsi="Times New Roman"/>
        </w:rPr>
        <w:t>ll other taxes paid by the producer is 10</w:t>
      </w:r>
    </w:p>
    <w:p w14:paraId="53CB0045" w14:textId="77777777" w:rsidR="00CC4F6D" w:rsidRPr="00FB1EC9" w:rsidRDefault="00CC4F6D" w:rsidP="00FB1EC9">
      <w:pPr>
        <w:spacing w:before="120" w:after="0" w:line="276" w:lineRule="auto"/>
        <w:ind w:left="720"/>
        <w:jc w:val="both"/>
        <w:rPr>
          <w:rFonts w:ascii="Times New Roman" w:hAnsi="Times New Roman"/>
        </w:rPr>
      </w:pPr>
    </w:p>
    <w:p w14:paraId="1B108AD5" w14:textId="77777777" w:rsidR="00A55737" w:rsidRPr="00A55737" w:rsidRDefault="00A55737" w:rsidP="00F869F6">
      <w:pPr>
        <w:pStyle w:val="ListParagraph"/>
        <w:numPr>
          <w:ilvl w:val="0"/>
          <w:numId w:val="3"/>
        </w:numPr>
        <w:suppressAutoHyphens/>
        <w:overflowPunct w:val="0"/>
        <w:autoSpaceDE w:val="0"/>
        <w:autoSpaceDN w:val="0"/>
        <w:adjustRightInd w:val="0"/>
        <w:spacing w:before="240" w:after="0" w:line="276" w:lineRule="auto"/>
        <w:contextualSpacing w:val="0"/>
        <w:jc w:val="both"/>
        <w:textAlignment w:val="baseline"/>
        <w:rPr>
          <w:rFonts w:ascii="Times New Roman" w:hAnsi="Times New Roman"/>
          <w:color w:val="0000FF"/>
        </w:rPr>
      </w:pPr>
      <w:r w:rsidRPr="00A55737">
        <w:rPr>
          <w:rFonts w:ascii="Times New Roman" w:hAnsi="Times New Roman"/>
          <w:color w:val="0000FF"/>
        </w:rPr>
        <w:t>A unit sells its output at 10000. Inputs were purchased for 4000. The unit paid to the Government product taxes less subsidies of 20.</w:t>
      </w:r>
    </w:p>
    <w:p w14:paraId="64AAD42F" w14:textId="66BD2D49" w:rsidR="00A55737" w:rsidRDefault="00A55737" w:rsidP="00A55737">
      <w:pPr>
        <w:spacing w:before="120" w:after="0" w:line="276" w:lineRule="auto"/>
        <w:ind w:firstLine="720"/>
        <w:jc w:val="both"/>
        <w:rPr>
          <w:rFonts w:ascii="Times New Roman" w:hAnsi="Times New Roman"/>
          <w:iCs/>
          <w:color w:val="0000FF"/>
        </w:rPr>
      </w:pPr>
      <w:r w:rsidRPr="00A55737">
        <w:rPr>
          <w:rFonts w:ascii="Times New Roman" w:hAnsi="Times New Roman"/>
          <w:iCs/>
          <w:color w:val="0000FF"/>
        </w:rPr>
        <w:t xml:space="preserve">What is the </w:t>
      </w:r>
      <w:proofErr w:type="spellStart"/>
      <w:proofErr w:type="gramStart"/>
      <w:r w:rsidRPr="00A55737">
        <w:rPr>
          <w:rFonts w:ascii="Times New Roman" w:hAnsi="Times New Roman"/>
          <w:i/>
          <w:iCs/>
          <w:color w:val="0000FF"/>
        </w:rPr>
        <w:t>GVA</w:t>
      </w:r>
      <w:r w:rsidRPr="00A55737">
        <w:rPr>
          <w:rFonts w:ascii="Times New Roman" w:hAnsi="Times New Roman"/>
          <w:i/>
          <w:iCs/>
          <w:color w:val="0000FF"/>
          <w:vertAlign w:val="subscript"/>
        </w:rPr>
        <w:t>bp</w:t>
      </w:r>
      <w:proofErr w:type="spellEnd"/>
      <w:r w:rsidRPr="00A55737">
        <w:rPr>
          <w:rFonts w:ascii="Times New Roman" w:hAnsi="Times New Roman"/>
          <w:iCs/>
          <w:color w:val="0000FF"/>
        </w:rPr>
        <w:t xml:space="preserve">  and</w:t>
      </w:r>
      <w:proofErr w:type="gramEnd"/>
      <w:r w:rsidRPr="00A55737">
        <w:rPr>
          <w:rFonts w:ascii="Times New Roman" w:hAnsi="Times New Roman"/>
          <w:iCs/>
          <w:color w:val="0000FF"/>
        </w:rPr>
        <w:t xml:space="preserve"> </w:t>
      </w:r>
      <w:proofErr w:type="spellStart"/>
      <w:r w:rsidRPr="00A55737">
        <w:rPr>
          <w:rFonts w:ascii="Times New Roman" w:hAnsi="Times New Roman"/>
          <w:i/>
          <w:color w:val="0000FF"/>
        </w:rPr>
        <w:t>GVA</w:t>
      </w:r>
      <w:r w:rsidRPr="00A55737">
        <w:rPr>
          <w:rFonts w:ascii="Times New Roman" w:hAnsi="Times New Roman"/>
          <w:i/>
          <w:color w:val="0000FF"/>
          <w:vertAlign w:val="subscript"/>
        </w:rPr>
        <w:t>pp</w:t>
      </w:r>
      <w:proofErr w:type="spellEnd"/>
      <w:r w:rsidRPr="00A55737">
        <w:rPr>
          <w:rFonts w:ascii="Times New Roman" w:hAnsi="Times New Roman"/>
          <w:iCs/>
          <w:color w:val="0000FF"/>
        </w:rPr>
        <w:t xml:space="preserve"> of the unit ?</w:t>
      </w:r>
    </w:p>
    <w:p w14:paraId="01FE4FCD" w14:textId="77777777" w:rsidR="002526B2" w:rsidRDefault="002526B2" w:rsidP="00A55737">
      <w:pPr>
        <w:spacing w:before="120" w:after="0" w:line="276" w:lineRule="auto"/>
        <w:ind w:firstLine="720"/>
        <w:jc w:val="both"/>
        <w:rPr>
          <w:rFonts w:ascii="Times New Roman" w:hAnsi="Times New Roman"/>
          <w:iCs/>
          <w:color w:val="0000FF"/>
        </w:rPr>
      </w:pPr>
    </w:p>
    <w:p w14:paraId="3CE1D840" w14:textId="77777777" w:rsidR="00CC4F6D" w:rsidRPr="00CC4F6D" w:rsidRDefault="00CC4F6D" w:rsidP="00CC4F6D">
      <w:pPr>
        <w:pStyle w:val="ListParagraph"/>
        <w:numPr>
          <w:ilvl w:val="0"/>
          <w:numId w:val="3"/>
        </w:numPr>
        <w:suppressAutoHyphens/>
        <w:overflowPunct w:val="0"/>
        <w:autoSpaceDE w:val="0"/>
        <w:autoSpaceDN w:val="0"/>
        <w:adjustRightInd w:val="0"/>
        <w:spacing w:before="240" w:after="0" w:line="276" w:lineRule="auto"/>
        <w:contextualSpacing w:val="0"/>
        <w:jc w:val="both"/>
        <w:textAlignment w:val="baseline"/>
        <w:rPr>
          <w:rFonts w:ascii="Times New Roman" w:hAnsi="Times New Roman"/>
          <w:color w:val="0000FF"/>
        </w:rPr>
      </w:pPr>
      <w:r w:rsidRPr="00CC4F6D">
        <w:rPr>
          <w:rFonts w:ascii="Times New Roman" w:hAnsi="Times New Roman"/>
          <w:color w:val="0000FF"/>
        </w:rPr>
        <w:t>Fill in the gap:</w:t>
      </w:r>
    </w:p>
    <w:p w14:paraId="3F31D383" w14:textId="064DB514" w:rsidR="00CC4F6D" w:rsidRPr="00DB3386" w:rsidRDefault="00CC4F6D" w:rsidP="00CC4F6D">
      <w:pPr>
        <w:spacing w:before="60" w:after="60" w:line="276" w:lineRule="auto"/>
        <w:rPr>
          <w:rFonts w:ascii="Times New Roman" w:hAnsi="Times New Roman"/>
          <w:bCs/>
        </w:rPr>
      </w:pPr>
      <w:r w:rsidRPr="00DB3386">
        <w:rPr>
          <w:rFonts w:ascii="Times New Roman" w:hAnsi="Times New Roman"/>
          <w:b/>
          <w:bCs/>
          <w:i/>
          <w:iCs/>
        </w:rPr>
        <w:t xml:space="preserve">                </w:t>
      </w:r>
      <w:proofErr w:type="spellStart"/>
      <w:r w:rsidRPr="00DB3386">
        <w:rPr>
          <w:rFonts w:ascii="Times New Roman" w:hAnsi="Times New Roman"/>
          <w:bCs/>
          <w:i/>
          <w:iCs/>
        </w:rPr>
        <w:t>GDP</w:t>
      </w:r>
      <w:r>
        <w:rPr>
          <w:rFonts w:ascii="Times New Roman" w:hAnsi="Times New Roman"/>
          <w:bCs/>
          <w:i/>
          <w:iCs/>
          <w:vertAlign w:val="subscript"/>
        </w:rPr>
        <w:t>m</w:t>
      </w:r>
      <w:r w:rsidRPr="005A39BF">
        <w:rPr>
          <w:rFonts w:ascii="Times New Roman" w:hAnsi="Times New Roman"/>
          <w:bCs/>
          <w:i/>
          <w:iCs/>
          <w:vertAlign w:val="subscript"/>
        </w:rPr>
        <w:t>p</w:t>
      </w:r>
      <w:proofErr w:type="spellEnd"/>
      <w:r w:rsidRPr="00DB3386">
        <w:rPr>
          <w:rFonts w:ascii="Times New Roman" w:hAnsi="Times New Roman"/>
          <w:bCs/>
          <w:i/>
          <w:iCs/>
        </w:rPr>
        <w:t xml:space="preserve"> ≡ PFCE + GFCE + ……………………………….. + CII </w:t>
      </w:r>
    </w:p>
    <w:p w14:paraId="758C0E45" w14:textId="77777777" w:rsidR="00CC4F6D" w:rsidRPr="00DB3386" w:rsidRDefault="00CC4F6D" w:rsidP="00CC4F6D">
      <w:pPr>
        <w:spacing w:before="60" w:after="60" w:line="276" w:lineRule="auto"/>
        <w:jc w:val="both"/>
        <w:rPr>
          <w:rFonts w:ascii="Times New Roman" w:hAnsi="Times New Roman"/>
          <w:b/>
          <w:bCs/>
          <w:i/>
          <w:iCs/>
        </w:rPr>
      </w:pPr>
      <w:r w:rsidRPr="00DB3386">
        <w:rPr>
          <w:rFonts w:ascii="Times New Roman" w:hAnsi="Times New Roman"/>
          <w:bCs/>
          <w:i/>
          <w:iCs/>
        </w:rPr>
        <w:tab/>
      </w:r>
      <w:r w:rsidRPr="00DB3386">
        <w:rPr>
          <w:rFonts w:ascii="Times New Roman" w:hAnsi="Times New Roman"/>
          <w:bCs/>
          <w:i/>
          <w:iCs/>
        </w:rPr>
        <w:tab/>
        <w:t xml:space="preserve">+ </w:t>
      </w:r>
      <w:proofErr w:type="gramStart"/>
      <w:r w:rsidRPr="00DB3386">
        <w:rPr>
          <w:rFonts w:ascii="Times New Roman" w:hAnsi="Times New Roman"/>
          <w:bCs/>
          <w:i/>
          <w:iCs/>
        </w:rPr>
        <w:t>acquisition</w:t>
      </w:r>
      <w:proofErr w:type="gramEnd"/>
      <w:r w:rsidRPr="00DB3386">
        <w:rPr>
          <w:rFonts w:ascii="Times New Roman" w:hAnsi="Times New Roman"/>
          <w:bCs/>
          <w:i/>
          <w:iCs/>
        </w:rPr>
        <w:t xml:space="preserve"> </w:t>
      </w:r>
      <w:r w:rsidRPr="00DB3386">
        <w:rPr>
          <w:rFonts w:ascii="Times New Roman" w:hAnsi="Times New Roman"/>
          <w:bCs/>
          <w:i/>
          <w:iCs/>
          <w:u w:val="single"/>
        </w:rPr>
        <w:t>less</w:t>
      </w:r>
      <w:r w:rsidRPr="00DB3386">
        <w:rPr>
          <w:rFonts w:ascii="Times New Roman" w:hAnsi="Times New Roman"/>
          <w:bCs/>
          <w:i/>
          <w:iCs/>
        </w:rPr>
        <w:t xml:space="preserve"> disposal of valuables + X – M</w:t>
      </w:r>
      <w:r w:rsidRPr="00DB3386">
        <w:rPr>
          <w:rFonts w:ascii="Times New Roman" w:hAnsi="Times New Roman"/>
          <w:bCs/>
          <w:i/>
          <w:iCs/>
        </w:rPr>
        <w:tab/>
      </w:r>
    </w:p>
    <w:p w14:paraId="190C6A6D" w14:textId="77777777" w:rsidR="00CC4F6D" w:rsidRPr="00CC4F6D" w:rsidRDefault="00CC4F6D" w:rsidP="00CC4F6D">
      <w:pPr>
        <w:pStyle w:val="ListParagraph"/>
        <w:suppressAutoHyphens/>
        <w:overflowPunct w:val="0"/>
        <w:autoSpaceDE w:val="0"/>
        <w:autoSpaceDN w:val="0"/>
        <w:adjustRightInd w:val="0"/>
        <w:spacing w:before="120" w:after="0" w:line="276" w:lineRule="auto"/>
        <w:contextualSpacing w:val="0"/>
        <w:jc w:val="both"/>
        <w:textAlignment w:val="baseline"/>
        <w:rPr>
          <w:rFonts w:ascii="Times New Roman" w:hAnsi="Times New Roman"/>
          <w:color w:val="0000FF"/>
        </w:rPr>
      </w:pPr>
      <w:proofErr w:type="gramStart"/>
      <w:r w:rsidRPr="00CC4F6D">
        <w:rPr>
          <w:rFonts w:ascii="Times New Roman" w:hAnsi="Times New Roman"/>
          <w:color w:val="0000FF"/>
        </w:rPr>
        <w:t>with</w:t>
      </w:r>
      <w:proofErr w:type="gramEnd"/>
      <w:r w:rsidRPr="00CC4F6D">
        <w:rPr>
          <w:rFonts w:ascii="Times New Roman" w:hAnsi="Times New Roman"/>
          <w:color w:val="0000FF"/>
        </w:rPr>
        <w:t xml:space="preserve"> the one of the following: </w:t>
      </w:r>
    </w:p>
    <w:p w14:paraId="0C5B86BB" w14:textId="77777777" w:rsidR="00CC4F6D" w:rsidRPr="00DB3386" w:rsidRDefault="00CC4F6D" w:rsidP="00CC4F6D">
      <w:pPr>
        <w:numPr>
          <w:ilvl w:val="0"/>
          <w:numId w:val="11"/>
        </w:numPr>
        <w:tabs>
          <w:tab w:val="num" w:pos="1324"/>
        </w:tabs>
        <w:spacing w:before="60" w:after="60" w:line="276" w:lineRule="auto"/>
        <w:rPr>
          <w:rFonts w:ascii="Times New Roman" w:hAnsi="Times New Roman"/>
        </w:rPr>
      </w:pPr>
      <w:r w:rsidRPr="00DB3386">
        <w:rPr>
          <w:rFonts w:ascii="Times New Roman" w:hAnsi="Times New Roman"/>
        </w:rPr>
        <w:t>Gross value of output (GVO)</w:t>
      </w:r>
    </w:p>
    <w:p w14:paraId="2E4C7114" w14:textId="77777777" w:rsidR="00CC4F6D" w:rsidRPr="00DB3386" w:rsidRDefault="00CC4F6D" w:rsidP="00CC4F6D">
      <w:pPr>
        <w:numPr>
          <w:ilvl w:val="0"/>
          <w:numId w:val="11"/>
        </w:numPr>
        <w:tabs>
          <w:tab w:val="num" w:pos="1324"/>
        </w:tabs>
        <w:spacing w:before="60" w:after="60" w:line="276" w:lineRule="auto"/>
        <w:rPr>
          <w:rFonts w:ascii="Times New Roman" w:hAnsi="Times New Roman"/>
        </w:rPr>
      </w:pPr>
      <w:r w:rsidRPr="00DB3386">
        <w:rPr>
          <w:rFonts w:ascii="Times New Roman" w:hAnsi="Times New Roman"/>
        </w:rPr>
        <w:t>Consumption of fixed capital (CFC)</w:t>
      </w:r>
    </w:p>
    <w:p w14:paraId="1D24847A" w14:textId="77777777" w:rsidR="00CC4F6D" w:rsidRDefault="00CC4F6D" w:rsidP="00CC4F6D">
      <w:pPr>
        <w:numPr>
          <w:ilvl w:val="0"/>
          <w:numId w:val="11"/>
        </w:numPr>
        <w:tabs>
          <w:tab w:val="num" w:pos="1324"/>
        </w:tabs>
        <w:spacing w:before="60" w:after="60" w:line="276" w:lineRule="auto"/>
        <w:rPr>
          <w:rFonts w:ascii="Times New Roman" w:hAnsi="Times New Roman"/>
        </w:rPr>
      </w:pPr>
      <w:r w:rsidRPr="00DB3386">
        <w:rPr>
          <w:rFonts w:ascii="Times New Roman" w:hAnsi="Times New Roman"/>
        </w:rPr>
        <w:t>Gross fixed capital formation (GFCF)</w:t>
      </w:r>
    </w:p>
    <w:p w14:paraId="55A9EA79" w14:textId="1CFB1111" w:rsidR="002526B2" w:rsidRPr="00CC4F6D" w:rsidRDefault="00CC4F6D" w:rsidP="00CC4F6D">
      <w:pPr>
        <w:numPr>
          <w:ilvl w:val="0"/>
          <w:numId w:val="11"/>
        </w:numPr>
        <w:tabs>
          <w:tab w:val="num" w:pos="1324"/>
        </w:tabs>
        <w:spacing w:before="60" w:after="60" w:line="276" w:lineRule="auto"/>
        <w:rPr>
          <w:rFonts w:ascii="Times New Roman" w:hAnsi="Times New Roman"/>
        </w:rPr>
      </w:pPr>
      <w:r w:rsidRPr="00CC4F6D">
        <w:rPr>
          <w:rFonts w:ascii="Times New Roman" w:hAnsi="Times New Roman"/>
        </w:rPr>
        <w:t>Savings</w:t>
      </w:r>
    </w:p>
    <w:p w14:paraId="55BC6F68" w14:textId="77777777" w:rsidR="00CC4F6D" w:rsidRPr="00CC4F6D" w:rsidRDefault="00CC4F6D" w:rsidP="00CC4F6D">
      <w:pPr>
        <w:pStyle w:val="ListParagraph"/>
        <w:numPr>
          <w:ilvl w:val="0"/>
          <w:numId w:val="3"/>
        </w:numPr>
        <w:suppressAutoHyphens/>
        <w:overflowPunct w:val="0"/>
        <w:autoSpaceDE w:val="0"/>
        <w:autoSpaceDN w:val="0"/>
        <w:adjustRightInd w:val="0"/>
        <w:spacing w:before="240" w:after="0" w:line="276" w:lineRule="auto"/>
        <w:contextualSpacing w:val="0"/>
        <w:jc w:val="both"/>
        <w:textAlignment w:val="baseline"/>
        <w:rPr>
          <w:rFonts w:ascii="Times New Roman" w:hAnsi="Times New Roman"/>
          <w:color w:val="0000FF"/>
        </w:rPr>
      </w:pPr>
      <w:r w:rsidRPr="00CC4F6D">
        <w:rPr>
          <w:rFonts w:ascii="Times New Roman" w:hAnsi="Times New Roman"/>
          <w:color w:val="0000FF"/>
        </w:rPr>
        <w:lastRenderedPageBreak/>
        <w:t>Fill in the gap:</w:t>
      </w:r>
    </w:p>
    <w:p w14:paraId="390AC6D1" w14:textId="422D0CC5" w:rsidR="00CC4F6D" w:rsidRPr="00DB3386" w:rsidRDefault="00CC4F6D" w:rsidP="00CC4F6D">
      <w:pPr>
        <w:spacing w:before="60" w:after="60" w:line="276" w:lineRule="auto"/>
        <w:rPr>
          <w:rFonts w:ascii="Times New Roman" w:hAnsi="Times New Roman"/>
          <w:bCs/>
        </w:rPr>
      </w:pPr>
      <w:r w:rsidRPr="00DB3386">
        <w:rPr>
          <w:rFonts w:ascii="Times New Roman" w:hAnsi="Times New Roman"/>
          <w:b/>
          <w:bCs/>
          <w:i/>
          <w:iCs/>
        </w:rPr>
        <w:t xml:space="preserve">                </w:t>
      </w:r>
      <w:proofErr w:type="spellStart"/>
      <w:r w:rsidRPr="00DB3386">
        <w:rPr>
          <w:rFonts w:ascii="Times New Roman" w:hAnsi="Times New Roman"/>
          <w:bCs/>
          <w:i/>
          <w:iCs/>
        </w:rPr>
        <w:t>GDP</w:t>
      </w:r>
      <w:r>
        <w:rPr>
          <w:rFonts w:ascii="Times New Roman" w:hAnsi="Times New Roman"/>
          <w:bCs/>
          <w:i/>
          <w:iCs/>
          <w:vertAlign w:val="subscript"/>
        </w:rPr>
        <w:t>m</w:t>
      </w:r>
      <w:r w:rsidRPr="005A39BF">
        <w:rPr>
          <w:rFonts w:ascii="Times New Roman" w:hAnsi="Times New Roman"/>
          <w:bCs/>
          <w:i/>
          <w:iCs/>
          <w:vertAlign w:val="subscript"/>
        </w:rPr>
        <w:t>p</w:t>
      </w:r>
      <w:proofErr w:type="spellEnd"/>
      <w:r w:rsidRPr="00DB3386">
        <w:rPr>
          <w:rFonts w:ascii="Times New Roman" w:hAnsi="Times New Roman"/>
          <w:bCs/>
          <w:i/>
          <w:iCs/>
        </w:rPr>
        <w:t xml:space="preserve"> ≡ PFCE + GFCE + GFCF + ………………………………. </w:t>
      </w:r>
    </w:p>
    <w:p w14:paraId="6D7A1830" w14:textId="77777777" w:rsidR="00CC4F6D" w:rsidRPr="00DB3386" w:rsidRDefault="00CC4F6D" w:rsidP="00CC4F6D">
      <w:pPr>
        <w:spacing w:before="60" w:after="60" w:line="276" w:lineRule="auto"/>
        <w:jc w:val="both"/>
        <w:rPr>
          <w:rFonts w:ascii="Times New Roman" w:hAnsi="Times New Roman"/>
          <w:b/>
          <w:bCs/>
          <w:i/>
          <w:iCs/>
        </w:rPr>
      </w:pPr>
      <w:r w:rsidRPr="00DB3386">
        <w:rPr>
          <w:rFonts w:ascii="Times New Roman" w:hAnsi="Times New Roman"/>
          <w:bCs/>
          <w:i/>
          <w:iCs/>
        </w:rPr>
        <w:tab/>
      </w:r>
      <w:r w:rsidRPr="00DB3386">
        <w:rPr>
          <w:rFonts w:ascii="Times New Roman" w:hAnsi="Times New Roman"/>
          <w:bCs/>
          <w:i/>
          <w:iCs/>
        </w:rPr>
        <w:tab/>
        <w:t xml:space="preserve">+ </w:t>
      </w:r>
      <w:proofErr w:type="gramStart"/>
      <w:r w:rsidRPr="00DB3386">
        <w:rPr>
          <w:rFonts w:ascii="Times New Roman" w:hAnsi="Times New Roman"/>
          <w:bCs/>
          <w:i/>
          <w:iCs/>
        </w:rPr>
        <w:t>acquisition</w:t>
      </w:r>
      <w:proofErr w:type="gramEnd"/>
      <w:r w:rsidRPr="00DB3386">
        <w:rPr>
          <w:rFonts w:ascii="Times New Roman" w:hAnsi="Times New Roman"/>
          <w:bCs/>
          <w:i/>
          <w:iCs/>
        </w:rPr>
        <w:t xml:space="preserve"> </w:t>
      </w:r>
      <w:r w:rsidRPr="00DB3386">
        <w:rPr>
          <w:rFonts w:ascii="Times New Roman" w:hAnsi="Times New Roman"/>
          <w:bCs/>
          <w:i/>
          <w:iCs/>
          <w:u w:val="single"/>
        </w:rPr>
        <w:t>less</w:t>
      </w:r>
      <w:r w:rsidRPr="00DB3386">
        <w:rPr>
          <w:rFonts w:ascii="Times New Roman" w:hAnsi="Times New Roman"/>
          <w:bCs/>
          <w:i/>
          <w:iCs/>
        </w:rPr>
        <w:t xml:space="preserve"> disposal of valuables + X – M</w:t>
      </w:r>
      <w:r w:rsidRPr="00DB3386">
        <w:rPr>
          <w:rFonts w:ascii="Times New Roman" w:hAnsi="Times New Roman"/>
          <w:bCs/>
          <w:i/>
          <w:iCs/>
        </w:rPr>
        <w:tab/>
      </w:r>
    </w:p>
    <w:p w14:paraId="7FFEE896" w14:textId="77777777" w:rsidR="00CC4F6D" w:rsidRPr="00CC4F6D" w:rsidRDefault="00CC4F6D" w:rsidP="00CC4F6D">
      <w:pPr>
        <w:pStyle w:val="ListParagraph"/>
        <w:suppressAutoHyphens/>
        <w:overflowPunct w:val="0"/>
        <w:autoSpaceDE w:val="0"/>
        <w:autoSpaceDN w:val="0"/>
        <w:adjustRightInd w:val="0"/>
        <w:spacing w:before="120" w:after="0" w:line="276" w:lineRule="auto"/>
        <w:contextualSpacing w:val="0"/>
        <w:jc w:val="both"/>
        <w:textAlignment w:val="baseline"/>
        <w:rPr>
          <w:rFonts w:ascii="Times New Roman" w:hAnsi="Times New Roman"/>
          <w:color w:val="0000FF"/>
        </w:rPr>
      </w:pPr>
      <w:proofErr w:type="gramStart"/>
      <w:r w:rsidRPr="00CC4F6D">
        <w:rPr>
          <w:rFonts w:ascii="Times New Roman" w:hAnsi="Times New Roman"/>
          <w:color w:val="0000FF"/>
        </w:rPr>
        <w:t>with</w:t>
      </w:r>
      <w:proofErr w:type="gramEnd"/>
      <w:r w:rsidRPr="00CC4F6D">
        <w:rPr>
          <w:rFonts w:ascii="Times New Roman" w:hAnsi="Times New Roman"/>
          <w:color w:val="0000FF"/>
        </w:rPr>
        <w:t xml:space="preserve"> the one of the following: </w:t>
      </w:r>
    </w:p>
    <w:p w14:paraId="712DCC22" w14:textId="77777777" w:rsidR="00CC4F6D" w:rsidRPr="00DB3386" w:rsidRDefault="00CC4F6D" w:rsidP="00CC4F6D">
      <w:pPr>
        <w:numPr>
          <w:ilvl w:val="0"/>
          <w:numId w:val="12"/>
        </w:numPr>
        <w:tabs>
          <w:tab w:val="num" w:pos="1324"/>
        </w:tabs>
        <w:spacing w:before="60" w:after="60" w:line="276" w:lineRule="auto"/>
        <w:rPr>
          <w:rFonts w:ascii="Times New Roman" w:hAnsi="Times New Roman"/>
        </w:rPr>
      </w:pPr>
      <w:r w:rsidRPr="00DB3386">
        <w:rPr>
          <w:rFonts w:ascii="Times New Roman" w:hAnsi="Times New Roman"/>
        </w:rPr>
        <w:t>Change in inventories (CII)</w:t>
      </w:r>
    </w:p>
    <w:p w14:paraId="04FD281F" w14:textId="77777777" w:rsidR="00CC4F6D" w:rsidRPr="00DB3386" w:rsidRDefault="00CC4F6D" w:rsidP="00CC4F6D">
      <w:pPr>
        <w:numPr>
          <w:ilvl w:val="0"/>
          <w:numId w:val="12"/>
        </w:numPr>
        <w:tabs>
          <w:tab w:val="num" w:pos="1324"/>
        </w:tabs>
        <w:spacing w:before="60" w:after="60" w:line="276" w:lineRule="auto"/>
        <w:rPr>
          <w:rFonts w:ascii="Times New Roman" w:hAnsi="Times New Roman"/>
        </w:rPr>
      </w:pPr>
      <w:r w:rsidRPr="00DB3386">
        <w:rPr>
          <w:rFonts w:ascii="Times New Roman" w:hAnsi="Times New Roman"/>
        </w:rPr>
        <w:t xml:space="preserve">Savings </w:t>
      </w:r>
    </w:p>
    <w:p w14:paraId="17C3D928" w14:textId="77777777" w:rsidR="00CC4F6D" w:rsidRDefault="00CC4F6D" w:rsidP="00CC4F6D">
      <w:pPr>
        <w:numPr>
          <w:ilvl w:val="0"/>
          <w:numId w:val="12"/>
        </w:numPr>
        <w:tabs>
          <w:tab w:val="num" w:pos="1324"/>
        </w:tabs>
        <w:spacing w:before="60" w:after="60" w:line="276" w:lineRule="auto"/>
        <w:rPr>
          <w:rFonts w:ascii="Times New Roman" w:hAnsi="Times New Roman"/>
        </w:rPr>
      </w:pPr>
      <w:r w:rsidRPr="00DB3386">
        <w:rPr>
          <w:rFonts w:ascii="Times New Roman" w:hAnsi="Times New Roman"/>
        </w:rPr>
        <w:t>Compensation of employees</w:t>
      </w:r>
    </w:p>
    <w:p w14:paraId="5C1967A4" w14:textId="4F6E92D8" w:rsidR="002526B2" w:rsidRPr="00CC4F6D" w:rsidRDefault="00CC4F6D" w:rsidP="00CC4F6D">
      <w:pPr>
        <w:numPr>
          <w:ilvl w:val="0"/>
          <w:numId w:val="12"/>
        </w:numPr>
        <w:tabs>
          <w:tab w:val="num" w:pos="1324"/>
        </w:tabs>
        <w:spacing w:before="60" w:after="60" w:line="276" w:lineRule="auto"/>
        <w:rPr>
          <w:rFonts w:ascii="Times New Roman" w:hAnsi="Times New Roman"/>
        </w:rPr>
      </w:pPr>
      <w:r w:rsidRPr="00CC4F6D">
        <w:rPr>
          <w:rFonts w:ascii="Times New Roman" w:hAnsi="Times New Roman"/>
        </w:rPr>
        <w:t>(net) current transfers</w:t>
      </w:r>
    </w:p>
    <w:p w14:paraId="53C9DAC9" w14:textId="77777777" w:rsidR="00CC4F6D" w:rsidRDefault="00CC4F6D" w:rsidP="00A55737">
      <w:pPr>
        <w:spacing w:before="120" w:after="0" w:line="276" w:lineRule="auto"/>
        <w:ind w:firstLine="720"/>
        <w:jc w:val="both"/>
        <w:rPr>
          <w:rFonts w:ascii="Times New Roman" w:hAnsi="Times New Roman"/>
          <w:iCs/>
          <w:color w:val="0000FF"/>
        </w:rPr>
      </w:pPr>
    </w:p>
    <w:p w14:paraId="1389464D" w14:textId="77777777" w:rsidR="00CC4F6D" w:rsidRPr="00CC4F6D" w:rsidRDefault="00CC4F6D" w:rsidP="00CC4F6D">
      <w:pPr>
        <w:pStyle w:val="ListParagraph"/>
        <w:numPr>
          <w:ilvl w:val="0"/>
          <w:numId w:val="3"/>
        </w:numPr>
        <w:suppressAutoHyphens/>
        <w:overflowPunct w:val="0"/>
        <w:autoSpaceDE w:val="0"/>
        <w:autoSpaceDN w:val="0"/>
        <w:adjustRightInd w:val="0"/>
        <w:spacing w:before="240" w:after="0" w:line="276" w:lineRule="auto"/>
        <w:contextualSpacing w:val="0"/>
        <w:jc w:val="both"/>
        <w:textAlignment w:val="baseline"/>
        <w:rPr>
          <w:rFonts w:ascii="Times New Roman" w:hAnsi="Times New Roman"/>
          <w:color w:val="0000FF"/>
        </w:rPr>
      </w:pPr>
      <w:r w:rsidRPr="00CC4F6D">
        <w:rPr>
          <w:rFonts w:ascii="Times New Roman" w:hAnsi="Times New Roman"/>
          <w:color w:val="0000FF"/>
        </w:rPr>
        <w:t>Fill in the gap:</w:t>
      </w:r>
    </w:p>
    <w:p w14:paraId="145AB771" w14:textId="6F0F6E8E" w:rsidR="00CC4F6D" w:rsidRPr="00DB3386" w:rsidRDefault="00CC4F6D" w:rsidP="00CC4F6D">
      <w:pPr>
        <w:spacing w:before="60" w:after="60" w:line="276" w:lineRule="auto"/>
        <w:rPr>
          <w:rFonts w:ascii="Times New Roman" w:hAnsi="Times New Roman"/>
          <w:bCs/>
        </w:rPr>
      </w:pPr>
      <w:r w:rsidRPr="00DB3386">
        <w:rPr>
          <w:rFonts w:ascii="Times New Roman" w:hAnsi="Times New Roman"/>
          <w:b/>
          <w:bCs/>
          <w:i/>
          <w:iCs/>
        </w:rPr>
        <w:t xml:space="preserve">                </w:t>
      </w:r>
      <w:proofErr w:type="spellStart"/>
      <w:r w:rsidRPr="00DB3386">
        <w:rPr>
          <w:rFonts w:ascii="Times New Roman" w:hAnsi="Times New Roman"/>
          <w:bCs/>
          <w:i/>
          <w:iCs/>
        </w:rPr>
        <w:t>GDP</w:t>
      </w:r>
      <w:r w:rsidR="00BF227A">
        <w:rPr>
          <w:rFonts w:ascii="Times New Roman" w:hAnsi="Times New Roman"/>
          <w:bCs/>
          <w:i/>
          <w:iCs/>
          <w:vertAlign w:val="subscript"/>
        </w:rPr>
        <w:t>m</w:t>
      </w:r>
      <w:r w:rsidRPr="005A39BF">
        <w:rPr>
          <w:rFonts w:ascii="Times New Roman" w:hAnsi="Times New Roman"/>
          <w:bCs/>
          <w:i/>
          <w:iCs/>
          <w:vertAlign w:val="subscript"/>
        </w:rPr>
        <w:t>p</w:t>
      </w:r>
      <w:proofErr w:type="spellEnd"/>
      <w:r w:rsidRPr="00DB3386">
        <w:rPr>
          <w:rFonts w:ascii="Times New Roman" w:hAnsi="Times New Roman"/>
          <w:bCs/>
          <w:i/>
          <w:iCs/>
        </w:rPr>
        <w:t xml:space="preserve"> ≡ PFCE + ………………………………………… + GFCF + CII </w:t>
      </w:r>
    </w:p>
    <w:p w14:paraId="773C17C1" w14:textId="77777777" w:rsidR="00CC4F6D" w:rsidRPr="00DB3386" w:rsidRDefault="00CC4F6D" w:rsidP="00CC4F6D">
      <w:pPr>
        <w:spacing w:before="60" w:after="60" w:line="276" w:lineRule="auto"/>
        <w:jc w:val="both"/>
        <w:rPr>
          <w:rFonts w:ascii="Times New Roman" w:hAnsi="Times New Roman"/>
          <w:b/>
          <w:bCs/>
          <w:i/>
          <w:iCs/>
        </w:rPr>
      </w:pPr>
      <w:r w:rsidRPr="00DB3386">
        <w:rPr>
          <w:rFonts w:ascii="Times New Roman" w:hAnsi="Times New Roman"/>
          <w:bCs/>
          <w:i/>
          <w:iCs/>
        </w:rPr>
        <w:tab/>
      </w:r>
      <w:r w:rsidRPr="00DB3386">
        <w:rPr>
          <w:rFonts w:ascii="Times New Roman" w:hAnsi="Times New Roman"/>
          <w:bCs/>
          <w:i/>
          <w:iCs/>
        </w:rPr>
        <w:tab/>
        <w:t xml:space="preserve">+ </w:t>
      </w:r>
      <w:proofErr w:type="gramStart"/>
      <w:r w:rsidRPr="00DB3386">
        <w:rPr>
          <w:rFonts w:ascii="Times New Roman" w:hAnsi="Times New Roman"/>
          <w:bCs/>
          <w:i/>
          <w:iCs/>
        </w:rPr>
        <w:t>acquisition</w:t>
      </w:r>
      <w:proofErr w:type="gramEnd"/>
      <w:r w:rsidRPr="00DB3386">
        <w:rPr>
          <w:rFonts w:ascii="Times New Roman" w:hAnsi="Times New Roman"/>
          <w:bCs/>
          <w:i/>
          <w:iCs/>
        </w:rPr>
        <w:t xml:space="preserve"> </w:t>
      </w:r>
      <w:r w:rsidRPr="00DB3386">
        <w:rPr>
          <w:rFonts w:ascii="Times New Roman" w:hAnsi="Times New Roman"/>
          <w:bCs/>
          <w:i/>
          <w:iCs/>
          <w:u w:val="single"/>
        </w:rPr>
        <w:t>less</w:t>
      </w:r>
      <w:r w:rsidRPr="00DB3386">
        <w:rPr>
          <w:rFonts w:ascii="Times New Roman" w:hAnsi="Times New Roman"/>
          <w:bCs/>
          <w:i/>
          <w:iCs/>
        </w:rPr>
        <w:t xml:space="preserve"> disposal of valuables + X – M</w:t>
      </w:r>
    </w:p>
    <w:p w14:paraId="57683FAC" w14:textId="77777777" w:rsidR="00CC4F6D" w:rsidRPr="00CC4F6D" w:rsidRDefault="00CC4F6D" w:rsidP="00CC4F6D">
      <w:pPr>
        <w:pStyle w:val="ListParagraph"/>
        <w:suppressAutoHyphens/>
        <w:overflowPunct w:val="0"/>
        <w:autoSpaceDE w:val="0"/>
        <w:autoSpaceDN w:val="0"/>
        <w:adjustRightInd w:val="0"/>
        <w:spacing w:before="120" w:after="0" w:line="276" w:lineRule="auto"/>
        <w:contextualSpacing w:val="0"/>
        <w:jc w:val="both"/>
        <w:textAlignment w:val="baseline"/>
        <w:rPr>
          <w:rFonts w:ascii="Times New Roman" w:hAnsi="Times New Roman"/>
          <w:color w:val="0000FF"/>
        </w:rPr>
      </w:pPr>
      <w:proofErr w:type="gramStart"/>
      <w:r w:rsidRPr="00CC4F6D">
        <w:rPr>
          <w:rFonts w:ascii="Times New Roman" w:hAnsi="Times New Roman"/>
          <w:color w:val="0000FF"/>
        </w:rPr>
        <w:t>with</w:t>
      </w:r>
      <w:proofErr w:type="gramEnd"/>
      <w:r w:rsidRPr="00CC4F6D">
        <w:rPr>
          <w:rFonts w:ascii="Times New Roman" w:hAnsi="Times New Roman"/>
          <w:color w:val="0000FF"/>
        </w:rPr>
        <w:t xml:space="preserve"> the one of the following: </w:t>
      </w:r>
    </w:p>
    <w:p w14:paraId="555F8D5D" w14:textId="77777777" w:rsidR="00CC4F6D" w:rsidRPr="00DB3386" w:rsidRDefault="00CC4F6D" w:rsidP="00CC4F6D">
      <w:pPr>
        <w:numPr>
          <w:ilvl w:val="0"/>
          <w:numId w:val="13"/>
        </w:numPr>
        <w:spacing w:before="60" w:after="60" w:line="276" w:lineRule="auto"/>
        <w:ind w:hanging="840"/>
        <w:rPr>
          <w:rFonts w:ascii="Times New Roman" w:hAnsi="Times New Roman"/>
        </w:rPr>
      </w:pPr>
      <w:r w:rsidRPr="00DB3386">
        <w:rPr>
          <w:rFonts w:ascii="Times New Roman" w:hAnsi="Times New Roman"/>
        </w:rPr>
        <w:t>Gross national income (GNI)</w:t>
      </w:r>
    </w:p>
    <w:p w14:paraId="4DBF077E" w14:textId="77777777" w:rsidR="00CC4F6D" w:rsidRPr="00DB3386" w:rsidRDefault="00CC4F6D" w:rsidP="00CC4F6D">
      <w:pPr>
        <w:numPr>
          <w:ilvl w:val="0"/>
          <w:numId w:val="13"/>
        </w:numPr>
        <w:spacing w:before="60" w:after="60" w:line="276" w:lineRule="auto"/>
        <w:ind w:hanging="840"/>
        <w:rPr>
          <w:rFonts w:ascii="Times New Roman" w:hAnsi="Times New Roman"/>
        </w:rPr>
      </w:pPr>
      <w:r w:rsidRPr="00DB3386">
        <w:rPr>
          <w:rFonts w:ascii="Times New Roman" w:hAnsi="Times New Roman"/>
        </w:rPr>
        <w:t xml:space="preserve">Intermediate consumption </w:t>
      </w:r>
    </w:p>
    <w:p w14:paraId="0597213D" w14:textId="77777777" w:rsidR="00CC4F6D" w:rsidRDefault="00CC4F6D" w:rsidP="00CC4F6D">
      <w:pPr>
        <w:numPr>
          <w:ilvl w:val="0"/>
          <w:numId w:val="13"/>
        </w:numPr>
        <w:spacing w:before="60" w:after="60" w:line="276" w:lineRule="auto"/>
        <w:ind w:hanging="840"/>
        <w:rPr>
          <w:rFonts w:ascii="Times New Roman" w:hAnsi="Times New Roman"/>
        </w:rPr>
      </w:pPr>
      <w:r w:rsidRPr="00DB3386">
        <w:rPr>
          <w:rFonts w:ascii="Times New Roman" w:hAnsi="Times New Roman"/>
        </w:rPr>
        <w:t>Consumption of fixed capital (CFC)</w:t>
      </w:r>
    </w:p>
    <w:p w14:paraId="01DB43F7" w14:textId="11E2DA55" w:rsidR="00CC4F6D" w:rsidRPr="00CC4F6D" w:rsidRDefault="00CC4F6D" w:rsidP="00CC4F6D">
      <w:pPr>
        <w:numPr>
          <w:ilvl w:val="0"/>
          <w:numId w:val="13"/>
        </w:numPr>
        <w:spacing w:before="60" w:after="60" w:line="276" w:lineRule="auto"/>
        <w:ind w:hanging="840"/>
        <w:rPr>
          <w:rFonts w:ascii="Times New Roman" w:hAnsi="Times New Roman"/>
        </w:rPr>
      </w:pPr>
      <w:r w:rsidRPr="00CC4F6D">
        <w:rPr>
          <w:rFonts w:ascii="Times New Roman" w:hAnsi="Times New Roman"/>
        </w:rPr>
        <w:t>Government final consumption expenditure</w:t>
      </w:r>
    </w:p>
    <w:p w14:paraId="554FADC4" w14:textId="77777777" w:rsidR="00CC4F6D" w:rsidRDefault="00CC4F6D" w:rsidP="00CC4F6D">
      <w:pPr>
        <w:spacing w:before="120" w:after="0" w:line="276" w:lineRule="auto"/>
        <w:jc w:val="both"/>
        <w:rPr>
          <w:rFonts w:ascii="Times New Roman" w:hAnsi="Times New Roman"/>
          <w:iCs/>
          <w:color w:val="0000FF"/>
        </w:rPr>
      </w:pPr>
    </w:p>
    <w:p w14:paraId="69145AA2" w14:textId="77777777" w:rsidR="00CC4F6D" w:rsidRPr="00CC4F6D" w:rsidRDefault="00CC4F6D" w:rsidP="00CC4F6D">
      <w:pPr>
        <w:pStyle w:val="ListParagraph"/>
        <w:numPr>
          <w:ilvl w:val="0"/>
          <w:numId w:val="3"/>
        </w:numPr>
        <w:suppressAutoHyphens/>
        <w:overflowPunct w:val="0"/>
        <w:autoSpaceDE w:val="0"/>
        <w:autoSpaceDN w:val="0"/>
        <w:adjustRightInd w:val="0"/>
        <w:spacing w:before="240" w:after="0" w:line="276" w:lineRule="auto"/>
        <w:contextualSpacing w:val="0"/>
        <w:jc w:val="both"/>
        <w:textAlignment w:val="baseline"/>
        <w:rPr>
          <w:rFonts w:ascii="Times New Roman" w:hAnsi="Times New Roman"/>
          <w:color w:val="0000FF"/>
        </w:rPr>
      </w:pPr>
      <w:r w:rsidRPr="00CC4F6D">
        <w:rPr>
          <w:rFonts w:ascii="Times New Roman" w:hAnsi="Times New Roman"/>
          <w:color w:val="0000FF"/>
        </w:rPr>
        <w:t>Fill in the gap:</w:t>
      </w:r>
    </w:p>
    <w:p w14:paraId="4CE5EB7E" w14:textId="6B1C7BB9" w:rsidR="00CC4F6D" w:rsidRPr="00DB3386" w:rsidRDefault="00CC4F6D" w:rsidP="00CC4F6D">
      <w:pPr>
        <w:spacing w:before="60" w:after="60" w:line="276" w:lineRule="auto"/>
        <w:rPr>
          <w:rFonts w:ascii="Times New Roman" w:hAnsi="Times New Roman"/>
          <w:bCs/>
        </w:rPr>
      </w:pPr>
      <w:r w:rsidRPr="00DB3386">
        <w:rPr>
          <w:rFonts w:ascii="Times New Roman" w:hAnsi="Times New Roman"/>
          <w:b/>
          <w:bCs/>
          <w:i/>
          <w:iCs/>
        </w:rPr>
        <w:t xml:space="preserve">                </w:t>
      </w:r>
      <w:proofErr w:type="spellStart"/>
      <w:r w:rsidRPr="00DB3386">
        <w:rPr>
          <w:rFonts w:ascii="Times New Roman" w:hAnsi="Times New Roman"/>
          <w:bCs/>
          <w:i/>
          <w:iCs/>
        </w:rPr>
        <w:t>GDP</w:t>
      </w:r>
      <w:r w:rsidR="00BF227A">
        <w:rPr>
          <w:rFonts w:ascii="Times New Roman" w:hAnsi="Times New Roman"/>
          <w:bCs/>
          <w:i/>
          <w:iCs/>
          <w:vertAlign w:val="subscript"/>
        </w:rPr>
        <w:t>m</w:t>
      </w:r>
      <w:r w:rsidRPr="005A39BF">
        <w:rPr>
          <w:rFonts w:ascii="Times New Roman" w:hAnsi="Times New Roman"/>
          <w:bCs/>
          <w:i/>
          <w:iCs/>
          <w:vertAlign w:val="subscript"/>
        </w:rPr>
        <w:t>p</w:t>
      </w:r>
      <w:proofErr w:type="spellEnd"/>
      <w:r w:rsidRPr="00DB3386">
        <w:rPr>
          <w:rFonts w:ascii="Times New Roman" w:hAnsi="Times New Roman"/>
          <w:bCs/>
          <w:i/>
          <w:iCs/>
        </w:rPr>
        <w:t xml:space="preserve"> ≡ PFCE + GFCE + GFCF + CII </w:t>
      </w:r>
    </w:p>
    <w:p w14:paraId="2B88172B" w14:textId="77777777" w:rsidR="00CC4F6D" w:rsidRPr="00DB3386" w:rsidRDefault="00CC4F6D" w:rsidP="00CC4F6D">
      <w:pPr>
        <w:spacing w:before="60" w:after="60" w:line="276" w:lineRule="auto"/>
        <w:jc w:val="both"/>
        <w:rPr>
          <w:rFonts w:ascii="Times New Roman" w:hAnsi="Times New Roman"/>
          <w:bCs/>
          <w:i/>
          <w:iCs/>
        </w:rPr>
      </w:pPr>
      <w:r w:rsidRPr="00DB3386">
        <w:rPr>
          <w:rFonts w:ascii="Times New Roman" w:hAnsi="Times New Roman"/>
          <w:bCs/>
          <w:i/>
          <w:iCs/>
        </w:rPr>
        <w:tab/>
      </w:r>
      <w:r w:rsidRPr="00DB3386">
        <w:rPr>
          <w:rFonts w:ascii="Times New Roman" w:hAnsi="Times New Roman"/>
          <w:bCs/>
          <w:i/>
          <w:iCs/>
        </w:rPr>
        <w:tab/>
        <w:t xml:space="preserve">+ </w:t>
      </w:r>
      <w:proofErr w:type="gramStart"/>
      <w:r w:rsidRPr="00DB3386">
        <w:rPr>
          <w:rFonts w:ascii="Times New Roman" w:hAnsi="Times New Roman"/>
          <w:bCs/>
          <w:i/>
          <w:iCs/>
        </w:rPr>
        <w:t>acquisition</w:t>
      </w:r>
      <w:proofErr w:type="gramEnd"/>
      <w:r w:rsidRPr="00DB3386">
        <w:rPr>
          <w:rFonts w:ascii="Times New Roman" w:hAnsi="Times New Roman"/>
          <w:bCs/>
          <w:i/>
          <w:iCs/>
        </w:rPr>
        <w:t xml:space="preserve"> </w:t>
      </w:r>
      <w:r w:rsidRPr="00DB3386">
        <w:rPr>
          <w:rFonts w:ascii="Times New Roman" w:hAnsi="Times New Roman"/>
          <w:bCs/>
          <w:i/>
          <w:iCs/>
          <w:u w:val="single"/>
        </w:rPr>
        <w:t>less</w:t>
      </w:r>
      <w:r w:rsidRPr="00DB3386">
        <w:rPr>
          <w:rFonts w:ascii="Times New Roman" w:hAnsi="Times New Roman"/>
          <w:bCs/>
          <w:i/>
          <w:iCs/>
        </w:rPr>
        <w:t xml:space="preserve"> disposal of valuables + ……………. – M</w:t>
      </w:r>
    </w:p>
    <w:p w14:paraId="1EED90A9" w14:textId="77777777" w:rsidR="00CC4F6D" w:rsidRPr="00CC4F6D" w:rsidRDefault="00CC4F6D" w:rsidP="00CC4F6D">
      <w:pPr>
        <w:pStyle w:val="ListParagraph"/>
        <w:suppressAutoHyphens/>
        <w:overflowPunct w:val="0"/>
        <w:autoSpaceDE w:val="0"/>
        <w:autoSpaceDN w:val="0"/>
        <w:adjustRightInd w:val="0"/>
        <w:spacing w:before="120" w:after="0" w:line="276" w:lineRule="auto"/>
        <w:contextualSpacing w:val="0"/>
        <w:jc w:val="both"/>
        <w:textAlignment w:val="baseline"/>
        <w:rPr>
          <w:rFonts w:ascii="Times New Roman" w:hAnsi="Times New Roman"/>
          <w:color w:val="0000FF"/>
        </w:rPr>
      </w:pPr>
      <w:proofErr w:type="gramStart"/>
      <w:r w:rsidRPr="00CC4F6D">
        <w:rPr>
          <w:rFonts w:ascii="Times New Roman" w:hAnsi="Times New Roman"/>
          <w:color w:val="0000FF"/>
        </w:rPr>
        <w:t>with</w:t>
      </w:r>
      <w:proofErr w:type="gramEnd"/>
      <w:r w:rsidRPr="00CC4F6D">
        <w:rPr>
          <w:rFonts w:ascii="Times New Roman" w:hAnsi="Times New Roman"/>
          <w:color w:val="0000FF"/>
        </w:rPr>
        <w:t xml:space="preserve"> the one of the following: </w:t>
      </w:r>
    </w:p>
    <w:p w14:paraId="1AD3542D" w14:textId="77777777" w:rsidR="00CC4F6D" w:rsidRPr="00DB3386" w:rsidRDefault="00CC4F6D" w:rsidP="00CC4F6D">
      <w:pPr>
        <w:numPr>
          <w:ilvl w:val="0"/>
          <w:numId w:val="14"/>
        </w:numPr>
        <w:spacing w:before="60" w:after="60" w:line="276" w:lineRule="auto"/>
        <w:ind w:hanging="840"/>
        <w:rPr>
          <w:rFonts w:ascii="Times New Roman" w:hAnsi="Times New Roman"/>
        </w:rPr>
      </w:pPr>
      <w:r w:rsidRPr="00DB3386">
        <w:rPr>
          <w:rFonts w:ascii="Times New Roman" w:hAnsi="Times New Roman"/>
        </w:rPr>
        <w:t>Gross national income (GNI)</w:t>
      </w:r>
    </w:p>
    <w:p w14:paraId="3850FF57" w14:textId="77777777" w:rsidR="00CC4F6D" w:rsidRPr="00DB3386" w:rsidRDefault="00CC4F6D" w:rsidP="00CC4F6D">
      <w:pPr>
        <w:numPr>
          <w:ilvl w:val="0"/>
          <w:numId w:val="14"/>
        </w:numPr>
        <w:spacing w:before="60" w:after="60" w:line="276" w:lineRule="auto"/>
        <w:ind w:hanging="840"/>
        <w:rPr>
          <w:rFonts w:ascii="Times New Roman" w:hAnsi="Times New Roman"/>
        </w:rPr>
      </w:pPr>
      <w:r w:rsidRPr="00DB3386">
        <w:rPr>
          <w:rFonts w:ascii="Times New Roman" w:hAnsi="Times New Roman"/>
        </w:rPr>
        <w:t>Exports (X)</w:t>
      </w:r>
    </w:p>
    <w:p w14:paraId="7849BF1A" w14:textId="77777777" w:rsidR="00CC4F6D" w:rsidRDefault="00CC4F6D" w:rsidP="00CC4F6D">
      <w:pPr>
        <w:numPr>
          <w:ilvl w:val="0"/>
          <w:numId w:val="14"/>
        </w:numPr>
        <w:spacing w:before="60" w:after="60" w:line="276" w:lineRule="auto"/>
        <w:ind w:hanging="840"/>
        <w:rPr>
          <w:rFonts w:ascii="Times New Roman" w:hAnsi="Times New Roman"/>
        </w:rPr>
      </w:pPr>
      <w:r w:rsidRPr="00DB3386">
        <w:rPr>
          <w:rFonts w:ascii="Times New Roman" w:hAnsi="Times New Roman"/>
        </w:rPr>
        <w:t>Intermediate consumption</w:t>
      </w:r>
    </w:p>
    <w:p w14:paraId="46DEB90F" w14:textId="40354281" w:rsidR="00CC4F6D" w:rsidRPr="00CC4F6D" w:rsidRDefault="00CC4F6D" w:rsidP="00CC4F6D">
      <w:pPr>
        <w:numPr>
          <w:ilvl w:val="0"/>
          <w:numId w:val="14"/>
        </w:numPr>
        <w:spacing w:before="60" w:after="60" w:line="276" w:lineRule="auto"/>
        <w:ind w:hanging="840"/>
        <w:rPr>
          <w:rFonts w:ascii="Times New Roman" w:hAnsi="Times New Roman"/>
        </w:rPr>
      </w:pPr>
      <w:r w:rsidRPr="00CC4F6D">
        <w:rPr>
          <w:rFonts w:ascii="Times New Roman" w:hAnsi="Times New Roman"/>
        </w:rPr>
        <w:t>(net) current transfers</w:t>
      </w:r>
    </w:p>
    <w:p w14:paraId="696E478B" w14:textId="77777777" w:rsidR="00CC4F6D" w:rsidRPr="00A55737" w:rsidRDefault="00CC4F6D" w:rsidP="00CC4F6D">
      <w:pPr>
        <w:spacing w:before="120" w:after="0" w:line="276" w:lineRule="auto"/>
        <w:jc w:val="both"/>
        <w:rPr>
          <w:rFonts w:ascii="Times New Roman" w:hAnsi="Times New Roman"/>
          <w:iCs/>
          <w:color w:val="0000FF"/>
        </w:rPr>
      </w:pPr>
    </w:p>
    <w:p w14:paraId="0BA990E9" w14:textId="77777777" w:rsidR="002526B2" w:rsidRPr="00A55737" w:rsidRDefault="002526B2" w:rsidP="002526B2">
      <w:pPr>
        <w:pStyle w:val="ListParagraph"/>
        <w:numPr>
          <w:ilvl w:val="0"/>
          <w:numId w:val="3"/>
        </w:numPr>
        <w:suppressAutoHyphens/>
        <w:overflowPunct w:val="0"/>
        <w:autoSpaceDE w:val="0"/>
        <w:autoSpaceDN w:val="0"/>
        <w:adjustRightInd w:val="0"/>
        <w:spacing w:before="240" w:after="0" w:line="276" w:lineRule="auto"/>
        <w:contextualSpacing w:val="0"/>
        <w:jc w:val="both"/>
        <w:textAlignment w:val="baseline"/>
        <w:rPr>
          <w:rFonts w:ascii="Times New Roman" w:hAnsi="Times New Roman"/>
          <w:color w:val="0000FF"/>
        </w:rPr>
      </w:pPr>
      <w:r w:rsidRPr="002526B2">
        <w:rPr>
          <w:rFonts w:ascii="Times New Roman" w:hAnsi="Times New Roman"/>
          <w:color w:val="0000FF"/>
        </w:rPr>
        <w:t>Fill in the gap:</w:t>
      </w:r>
    </w:p>
    <w:p w14:paraId="2AFFB492" w14:textId="77777777" w:rsidR="002526B2" w:rsidRDefault="002526B2" w:rsidP="002526B2">
      <w:pPr>
        <w:spacing w:before="60" w:after="60" w:line="276" w:lineRule="auto"/>
        <w:ind w:left="720" w:firstLine="720"/>
        <w:rPr>
          <w:rFonts w:ascii="Times New Roman" w:hAnsi="Times New Roman"/>
          <w:bCs/>
          <w:i/>
          <w:iCs/>
        </w:rPr>
      </w:pPr>
      <w:r w:rsidRPr="00DB3386">
        <w:rPr>
          <w:rFonts w:ascii="Times New Roman" w:hAnsi="Times New Roman"/>
          <w:bCs/>
          <w:i/>
          <w:iCs/>
        </w:rPr>
        <w:t>G</w:t>
      </w:r>
      <w:r>
        <w:rPr>
          <w:rFonts w:ascii="Times New Roman" w:hAnsi="Times New Roman"/>
          <w:bCs/>
          <w:i/>
          <w:iCs/>
        </w:rPr>
        <w:t>NI</w:t>
      </w:r>
      <w:r w:rsidRPr="00DB3386">
        <w:rPr>
          <w:rFonts w:ascii="Times New Roman" w:hAnsi="Times New Roman"/>
          <w:bCs/>
          <w:i/>
          <w:iCs/>
        </w:rPr>
        <w:t xml:space="preserve"> ≡ </w:t>
      </w:r>
      <w:r>
        <w:rPr>
          <w:rFonts w:ascii="Times New Roman" w:hAnsi="Times New Roman"/>
          <w:bCs/>
          <w:i/>
          <w:iCs/>
        </w:rPr>
        <w:t xml:space="preserve">GDP </w:t>
      </w:r>
      <w:r w:rsidRPr="00DB3386">
        <w:rPr>
          <w:rFonts w:ascii="Times New Roman" w:hAnsi="Times New Roman"/>
          <w:bCs/>
          <w:i/>
          <w:iCs/>
        </w:rPr>
        <w:t xml:space="preserve">+ ………………………………. </w:t>
      </w:r>
      <w:r w:rsidRPr="00DB3386">
        <w:rPr>
          <w:rFonts w:ascii="Times New Roman" w:hAnsi="Times New Roman"/>
          <w:bCs/>
          <w:i/>
          <w:iCs/>
        </w:rPr>
        <w:tab/>
      </w:r>
    </w:p>
    <w:p w14:paraId="2EBF010F" w14:textId="77777777" w:rsidR="002526B2" w:rsidRPr="002526B2" w:rsidRDefault="002526B2" w:rsidP="002526B2">
      <w:pPr>
        <w:pStyle w:val="ListParagraph"/>
        <w:suppressAutoHyphens/>
        <w:overflowPunct w:val="0"/>
        <w:autoSpaceDE w:val="0"/>
        <w:autoSpaceDN w:val="0"/>
        <w:adjustRightInd w:val="0"/>
        <w:spacing w:before="120" w:after="0" w:line="276" w:lineRule="auto"/>
        <w:contextualSpacing w:val="0"/>
        <w:jc w:val="both"/>
        <w:textAlignment w:val="baseline"/>
        <w:rPr>
          <w:rFonts w:ascii="Times New Roman" w:hAnsi="Times New Roman"/>
          <w:color w:val="0000FF"/>
        </w:rPr>
      </w:pPr>
      <w:proofErr w:type="gramStart"/>
      <w:r w:rsidRPr="002526B2">
        <w:rPr>
          <w:rFonts w:ascii="Times New Roman" w:hAnsi="Times New Roman"/>
          <w:color w:val="0000FF"/>
        </w:rPr>
        <w:t>with</w:t>
      </w:r>
      <w:proofErr w:type="gramEnd"/>
      <w:r w:rsidRPr="002526B2">
        <w:rPr>
          <w:rFonts w:ascii="Times New Roman" w:hAnsi="Times New Roman"/>
          <w:color w:val="0000FF"/>
        </w:rPr>
        <w:t xml:space="preserve"> the one of the following: </w:t>
      </w:r>
    </w:p>
    <w:p w14:paraId="709862E1" w14:textId="77777777" w:rsidR="002526B2" w:rsidRPr="00DB3386" w:rsidRDefault="002526B2" w:rsidP="002526B2">
      <w:pPr>
        <w:numPr>
          <w:ilvl w:val="0"/>
          <w:numId w:val="7"/>
        </w:numPr>
        <w:tabs>
          <w:tab w:val="num" w:pos="1324"/>
        </w:tabs>
        <w:spacing w:before="60" w:after="60" w:line="276" w:lineRule="auto"/>
        <w:rPr>
          <w:rFonts w:ascii="Times New Roman" w:hAnsi="Times New Roman"/>
        </w:rPr>
      </w:pPr>
      <w:r w:rsidRPr="003B642F">
        <w:rPr>
          <w:rFonts w:ascii="Times New Roman" w:hAnsi="Times New Roman"/>
          <w:i/>
        </w:rPr>
        <w:t>X</w:t>
      </w:r>
      <w:r>
        <w:rPr>
          <w:rFonts w:ascii="Times New Roman" w:hAnsi="Times New Roman"/>
        </w:rPr>
        <w:t xml:space="preserve"> - </w:t>
      </w:r>
      <w:r w:rsidRPr="003B642F">
        <w:rPr>
          <w:rFonts w:ascii="Times New Roman" w:hAnsi="Times New Roman"/>
          <w:i/>
        </w:rPr>
        <w:t>M</w:t>
      </w:r>
    </w:p>
    <w:p w14:paraId="2116480D" w14:textId="77777777" w:rsidR="002526B2" w:rsidRDefault="002526B2" w:rsidP="002526B2">
      <w:pPr>
        <w:numPr>
          <w:ilvl w:val="0"/>
          <w:numId w:val="7"/>
        </w:numPr>
        <w:tabs>
          <w:tab w:val="num" w:pos="1324"/>
        </w:tabs>
        <w:spacing w:before="60" w:after="60" w:line="276" w:lineRule="auto"/>
        <w:rPr>
          <w:rFonts w:ascii="Times New Roman" w:hAnsi="Times New Roman"/>
        </w:rPr>
      </w:pPr>
      <w:r>
        <w:rPr>
          <w:rFonts w:ascii="Times New Roman" w:hAnsi="Times New Roman"/>
          <w:lang w:val="en-US"/>
        </w:rPr>
        <w:t xml:space="preserve">(net) primary income receivable from </w:t>
      </w:r>
      <w:proofErr w:type="spellStart"/>
      <w:r w:rsidRPr="0010433F">
        <w:rPr>
          <w:rFonts w:ascii="Times New Roman" w:hAnsi="Times New Roman"/>
          <w:i/>
          <w:iCs/>
          <w:lang w:val="en-US"/>
        </w:rPr>
        <w:t>RoW</w:t>
      </w:r>
      <w:proofErr w:type="spellEnd"/>
      <w:r w:rsidRPr="00DB3386">
        <w:rPr>
          <w:rFonts w:ascii="Times New Roman" w:hAnsi="Times New Roman"/>
        </w:rPr>
        <w:t xml:space="preserve"> </w:t>
      </w:r>
    </w:p>
    <w:p w14:paraId="6A55B7D8" w14:textId="77777777" w:rsidR="002526B2" w:rsidRDefault="002526B2" w:rsidP="002526B2">
      <w:pPr>
        <w:numPr>
          <w:ilvl w:val="0"/>
          <w:numId w:val="7"/>
        </w:numPr>
        <w:tabs>
          <w:tab w:val="num" w:pos="1324"/>
        </w:tabs>
        <w:spacing w:before="60" w:after="60" w:line="276" w:lineRule="auto"/>
        <w:rPr>
          <w:rFonts w:ascii="Times New Roman" w:hAnsi="Times New Roman"/>
        </w:rPr>
      </w:pPr>
      <w:r>
        <w:rPr>
          <w:rFonts w:ascii="Times New Roman" w:hAnsi="Times New Roman"/>
          <w:lang w:val="en-US"/>
        </w:rPr>
        <w:t xml:space="preserve">(net) current transfer receivable from </w:t>
      </w:r>
      <w:proofErr w:type="spellStart"/>
      <w:r w:rsidRPr="0010433F">
        <w:rPr>
          <w:rFonts w:ascii="Times New Roman" w:hAnsi="Times New Roman"/>
          <w:i/>
          <w:iCs/>
          <w:lang w:val="en-US"/>
        </w:rPr>
        <w:t>RoW</w:t>
      </w:r>
      <w:proofErr w:type="spellEnd"/>
    </w:p>
    <w:p w14:paraId="0767F9F7" w14:textId="757ADB64" w:rsidR="002526B2" w:rsidRPr="002526B2" w:rsidRDefault="002526B2" w:rsidP="002526B2">
      <w:pPr>
        <w:numPr>
          <w:ilvl w:val="0"/>
          <w:numId w:val="7"/>
        </w:numPr>
        <w:tabs>
          <w:tab w:val="num" w:pos="1324"/>
        </w:tabs>
        <w:spacing w:before="60" w:after="60" w:line="276" w:lineRule="auto"/>
        <w:rPr>
          <w:rFonts w:ascii="Times New Roman" w:hAnsi="Times New Roman"/>
        </w:rPr>
      </w:pPr>
      <w:r w:rsidRPr="002526B2">
        <w:rPr>
          <w:rFonts w:ascii="Times New Roman" w:hAnsi="Times New Roman"/>
          <w:lang w:val="en-US"/>
        </w:rPr>
        <w:t xml:space="preserve">(net) capital transfer receivable from </w:t>
      </w:r>
      <w:proofErr w:type="spellStart"/>
      <w:r w:rsidRPr="002526B2">
        <w:rPr>
          <w:rFonts w:ascii="Times New Roman" w:hAnsi="Times New Roman"/>
          <w:i/>
          <w:iCs/>
          <w:lang w:val="en-US"/>
        </w:rPr>
        <w:t>RoW</w:t>
      </w:r>
      <w:proofErr w:type="spellEnd"/>
    </w:p>
    <w:p w14:paraId="48C328BA" w14:textId="77777777" w:rsidR="002526B2" w:rsidRDefault="002526B2" w:rsidP="002526B2">
      <w:pPr>
        <w:spacing w:before="60" w:after="60" w:line="276" w:lineRule="auto"/>
        <w:ind w:left="2160"/>
        <w:rPr>
          <w:rFonts w:ascii="Times New Roman" w:hAnsi="Times New Roman"/>
        </w:rPr>
      </w:pPr>
    </w:p>
    <w:p w14:paraId="564524A8" w14:textId="77777777" w:rsidR="00CC4F6D" w:rsidRDefault="00CC4F6D" w:rsidP="00CC4F6D">
      <w:pPr>
        <w:spacing w:before="60" w:after="60" w:line="276" w:lineRule="auto"/>
        <w:rPr>
          <w:rFonts w:ascii="Times New Roman" w:hAnsi="Times New Roman"/>
        </w:rPr>
      </w:pPr>
    </w:p>
    <w:p w14:paraId="359C1A0C" w14:textId="77777777" w:rsidR="00CC4F6D" w:rsidRDefault="00CC4F6D" w:rsidP="00CC4F6D">
      <w:pPr>
        <w:spacing w:before="60" w:after="60" w:line="276" w:lineRule="auto"/>
        <w:rPr>
          <w:rFonts w:ascii="Times New Roman" w:hAnsi="Times New Roman"/>
        </w:rPr>
      </w:pPr>
    </w:p>
    <w:p w14:paraId="70DC4FDB" w14:textId="7C7BFFB1" w:rsidR="009E634E" w:rsidRPr="00A55737" w:rsidRDefault="002526B2" w:rsidP="009E634E">
      <w:pPr>
        <w:pStyle w:val="ListParagraph"/>
        <w:numPr>
          <w:ilvl w:val="0"/>
          <w:numId w:val="3"/>
        </w:numPr>
        <w:suppressAutoHyphens/>
        <w:overflowPunct w:val="0"/>
        <w:autoSpaceDE w:val="0"/>
        <w:autoSpaceDN w:val="0"/>
        <w:adjustRightInd w:val="0"/>
        <w:spacing w:before="240" w:after="0" w:line="276" w:lineRule="auto"/>
        <w:contextualSpacing w:val="0"/>
        <w:jc w:val="both"/>
        <w:textAlignment w:val="baseline"/>
        <w:rPr>
          <w:rFonts w:ascii="Times New Roman" w:hAnsi="Times New Roman"/>
          <w:color w:val="0000FF"/>
        </w:rPr>
      </w:pPr>
      <w:r w:rsidRPr="002526B2">
        <w:rPr>
          <w:rFonts w:ascii="Times New Roman" w:hAnsi="Times New Roman"/>
          <w:color w:val="0000FF"/>
        </w:rPr>
        <w:lastRenderedPageBreak/>
        <w:t>Fill in the gap:</w:t>
      </w:r>
    </w:p>
    <w:p w14:paraId="327F0C95" w14:textId="77777777" w:rsidR="002526B2" w:rsidRPr="006A217A" w:rsidRDefault="002526B2" w:rsidP="002526B2">
      <w:pPr>
        <w:spacing w:before="60" w:after="60" w:line="276" w:lineRule="auto"/>
        <w:ind w:left="720" w:firstLine="720"/>
        <w:jc w:val="both"/>
        <w:rPr>
          <w:rFonts w:ascii="Times New Roman" w:hAnsi="Times New Roman"/>
          <w:bCs/>
        </w:rPr>
      </w:pPr>
      <w:r w:rsidRPr="006A217A">
        <w:rPr>
          <w:rFonts w:ascii="Times New Roman" w:hAnsi="Times New Roman"/>
          <w:i/>
          <w:iCs/>
        </w:rPr>
        <w:t>Gross National Disposable Income</w:t>
      </w:r>
      <w:r>
        <w:rPr>
          <w:rFonts w:ascii="Times New Roman" w:hAnsi="Times New Roman"/>
          <w:i/>
          <w:iCs/>
        </w:rPr>
        <w:t xml:space="preserve"> </w:t>
      </w:r>
      <w:r>
        <w:rPr>
          <w:rFonts w:ascii="Times New Roman" w:hAnsi="Times New Roman"/>
        </w:rPr>
        <w:t>(</w:t>
      </w:r>
      <w:r>
        <w:rPr>
          <w:rFonts w:ascii="Times New Roman" w:hAnsi="Times New Roman"/>
          <w:i/>
          <w:iCs/>
        </w:rPr>
        <w:t>GNDI</w:t>
      </w:r>
      <w:r>
        <w:rPr>
          <w:rFonts w:ascii="Times New Roman" w:hAnsi="Times New Roman"/>
        </w:rPr>
        <w:t xml:space="preserve">) is </w:t>
      </w:r>
    </w:p>
    <w:p w14:paraId="4F1287CB" w14:textId="5F8DF094" w:rsidR="002526B2" w:rsidRPr="00DB3386" w:rsidRDefault="002526B2" w:rsidP="002526B2">
      <w:pPr>
        <w:spacing w:before="60" w:after="60" w:line="276" w:lineRule="auto"/>
        <w:jc w:val="both"/>
        <w:rPr>
          <w:rFonts w:ascii="Times New Roman" w:hAnsi="Times New Roman"/>
          <w:b/>
          <w:bCs/>
          <w:i/>
          <w:iCs/>
        </w:rPr>
      </w:pPr>
      <w:r>
        <w:rPr>
          <w:rFonts w:ascii="Times New Roman" w:hAnsi="Times New Roman"/>
          <w:i/>
          <w:iCs/>
          <w:lang w:val="en-US"/>
        </w:rPr>
        <w:t xml:space="preserve">        </w:t>
      </w:r>
      <w:r>
        <w:rPr>
          <w:rFonts w:ascii="Times New Roman" w:hAnsi="Times New Roman"/>
          <w:i/>
          <w:iCs/>
          <w:lang w:val="en-US"/>
        </w:rPr>
        <w:tab/>
      </w:r>
      <w:r>
        <w:rPr>
          <w:rFonts w:ascii="Times New Roman" w:hAnsi="Times New Roman"/>
          <w:i/>
          <w:iCs/>
          <w:lang w:val="en-US"/>
        </w:rPr>
        <w:tab/>
      </w:r>
      <w:r w:rsidRPr="00E86113">
        <w:rPr>
          <w:rFonts w:ascii="Times New Roman" w:hAnsi="Times New Roman"/>
          <w:i/>
          <w:iCs/>
          <w:lang w:val="en-US"/>
        </w:rPr>
        <w:t>G</w:t>
      </w:r>
      <w:r>
        <w:rPr>
          <w:rFonts w:ascii="Times New Roman" w:hAnsi="Times New Roman"/>
          <w:i/>
          <w:iCs/>
          <w:lang w:val="en-US"/>
        </w:rPr>
        <w:t xml:space="preserve">NI </w:t>
      </w:r>
      <w:r>
        <w:rPr>
          <w:rFonts w:ascii="Times New Roman" w:hAnsi="Times New Roman"/>
          <w:lang w:val="en-US"/>
        </w:rPr>
        <w:t xml:space="preserve">+ (net) taxes on income &amp; wealth from </w:t>
      </w:r>
      <w:proofErr w:type="spellStart"/>
      <w:r w:rsidRPr="0010433F">
        <w:rPr>
          <w:rFonts w:ascii="Times New Roman" w:hAnsi="Times New Roman"/>
          <w:i/>
          <w:iCs/>
          <w:lang w:val="en-US"/>
        </w:rPr>
        <w:t>RoW</w:t>
      </w:r>
      <w:proofErr w:type="spellEnd"/>
      <w:proofErr w:type="gramStart"/>
      <w:r>
        <w:rPr>
          <w:rFonts w:ascii="Times New Roman" w:hAnsi="Times New Roman"/>
          <w:lang w:val="en-US"/>
        </w:rPr>
        <w:t>+  …</w:t>
      </w:r>
      <w:proofErr w:type="gramEnd"/>
      <w:r>
        <w:rPr>
          <w:rFonts w:ascii="Times New Roman" w:hAnsi="Times New Roman"/>
          <w:lang w:val="en-US"/>
        </w:rPr>
        <w:t>……………..</w:t>
      </w:r>
      <w:r w:rsidRPr="00DB3386">
        <w:rPr>
          <w:rFonts w:ascii="Times New Roman" w:hAnsi="Times New Roman"/>
          <w:bCs/>
          <w:i/>
          <w:iCs/>
        </w:rPr>
        <w:tab/>
      </w:r>
    </w:p>
    <w:p w14:paraId="14F06485" w14:textId="77777777" w:rsidR="002526B2" w:rsidRPr="002526B2" w:rsidRDefault="002526B2" w:rsidP="002526B2">
      <w:pPr>
        <w:pStyle w:val="ListParagraph"/>
        <w:suppressAutoHyphens/>
        <w:overflowPunct w:val="0"/>
        <w:autoSpaceDE w:val="0"/>
        <w:autoSpaceDN w:val="0"/>
        <w:adjustRightInd w:val="0"/>
        <w:spacing w:before="120" w:after="0" w:line="276" w:lineRule="auto"/>
        <w:contextualSpacing w:val="0"/>
        <w:jc w:val="both"/>
        <w:textAlignment w:val="baseline"/>
        <w:rPr>
          <w:rFonts w:ascii="Times New Roman" w:hAnsi="Times New Roman"/>
          <w:color w:val="0000FF"/>
        </w:rPr>
      </w:pPr>
      <w:proofErr w:type="gramStart"/>
      <w:r w:rsidRPr="002526B2">
        <w:rPr>
          <w:rFonts w:ascii="Times New Roman" w:hAnsi="Times New Roman"/>
          <w:color w:val="0000FF"/>
        </w:rPr>
        <w:t>with</w:t>
      </w:r>
      <w:proofErr w:type="gramEnd"/>
      <w:r w:rsidRPr="002526B2">
        <w:rPr>
          <w:rFonts w:ascii="Times New Roman" w:hAnsi="Times New Roman"/>
          <w:color w:val="0000FF"/>
        </w:rPr>
        <w:t xml:space="preserve"> the one of the following: </w:t>
      </w:r>
    </w:p>
    <w:p w14:paraId="654CF9C3" w14:textId="77777777" w:rsidR="002526B2" w:rsidRPr="00DB3386" w:rsidRDefault="002526B2" w:rsidP="002526B2">
      <w:pPr>
        <w:numPr>
          <w:ilvl w:val="0"/>
          <w:numId w:val="6"/>
        </w:numPr>
        <w:tabs>
          <w:tab w:val="num" w:pos="1324"/>
        </w:tabs>
        <w:spacing w:before="60" w:after="60" w:line="276" w:lineRule="auto"/>
        <w:rPr>
          <w:rFonts w:ascii="Times New Roman" w:hAnsi="Times New Roman"/>
        </w:rPr>
      </w:pPr>
      <w:r w:rsidRPr="003B642F">
        <w:rPr>
          <w:rFonts w:ascii="Times New Roman" w:hAnsi="Times New Roman"/>
          <w:i/>
        </w:rPr>
        <w:t>X</w:t>
      </w:r>
      <w:r>
        <w:rPr>
          <w:rFonts w:ascii="Times New Roman" w:hAnsi="Times New Roman"/>
        </w:rPr>
        <w:t xml:space="preserve"> - </w:t>
      </w:r>
      <w:r w:rsidRPr="003B642F">
        <w:rPr>
          <w:rFonts w:ascii="Times New Roman" w:hAnsi="Times New Roman"/>
          <w:i/>
        </w:rPr>
        <w:t>M</w:t>
      </w:r>
    </w:p>
    <w:p w14:paraId="55169790" w14:textId="77777777" w:rsidR="002526B2" w:rsidRDefault="002526B2" w:rsidP="002526B2">
      <w:pPr>
        <w:numPr>
          <w:ilvl w:val="0"/>
          <w:numId w:val="6"/>
        </w:numPr>
        <w:tabs>
          <w:tab w:val="num" w:pos="1324"/>
        </w:tabs>
        <w:spacing w:before="60" w:after="60" w:line="276" w:lineRule="auto"/>
        <w:rPr>
          <w:rFonts w:ascii="Times New Roman" w:hAnsi="Times New Roman"/>
        </w:rPr>
      </w:pPr>
      <w:r>
        <w:rPr>
          <w:rFonts w:ascii="Times New Roman" w:hAnsi="Times New Roman"/>
          <w:lang w:val="en-US"/>
        </w:rPr>
        <w:t xml:space="preserve">(net) primary income receivable from </w:t>
      </w:r>
      <w:proofErr w:type="spellStart"/>
      <w:r w:rsidRPr="0010433F">
        <w:rPr>
          <w:rFonts w:ascii="Times New Roman" w:hAnsi="Times New Roman"/>
          <w:i/>
          <w:iCs/>
          <w:lang w:val="en-US"/>
        </w:rPr>
        <w:t>RoW</w:t>
      </w:r>
      <w:proofErr w:type="spellEnd"/>
      <w:r w:rsidRPr="00DB3386">
        <w:rPr>
          <w:rFonts w:ascii="Times New Roman" w:hAnsi="Times New Roman"/>
        </w:rPr>
        <w:t xml:space="preserve"> </w:t>
      </w:r>
    </w:p>
    <w:p w14:paraId="6324ABA4" w14:textId="77777777" w:rsidR="002526B2" w:rsidRDefault="002526B2" w:rsidP="002526B2">
      <w:pPr>
        <w:numPr>
          <w:ilvl w:val="0"/>
          <w:numId w:val="6"/>
        </w:numPr>
        <w:tabs>
          <w:tab w:val="num" w:pos="1324"/>
        </w:tabs>
        <w:spacing w:before="60" w:after="60" w:line="276" w:lineRule="auto"/>
        <w:rPr>
          <w:rFonts w:ascii="Times New Roman" w:hAnsi="Times New Roman"/>
        </w:rPr>
      </w:pPr>
      <w:r>
        <w:rPr>
          <w:rFonts w:ascii="Times New Roman" w:hAnsi="Times New Roman"/>
          <w:lang w:val="en-US"/>
        </w:rPr>
        <w:t xml:space="preserve">(net) current transfer receivable from </w:t>
      </w:r>
      <w:proofErr w:type="spellStart"/>
      <w:r w:rsidRPr="0010433F">
        <w:rPr>
          <w:rFonts w:ascii="Times New Roman" w:hAnsi="Times New Roman"/>
          <w:i/>
          <w:iCs/>
          <w:lang w:val="en-US"/>
        </w:rPr>
        <w:t>RoW</w:t>
      </w:r>
      <w:proofErr w:type="spellEnd"/>
    </w:p>
    <w:p w14:paraId="3937230C" w14:textId="10D99CFB" w:rsidR="00FB1EC9" w:rsidRPr="002526B2" w:rsidRDefault="002526B2" w:rsidP="002526B2">
      <w:pPr>
        <w:numPr>
          <w:ilvl w:val="0"/>
          <w:numId w:val="6"/>
        </w:numPr>
        <w:tabs>
          <w:tab w:val="num" w:pos="1324"/>
        </w:tabs>
        <w:spacing w:before="60" w:after="60" w:line="276" w:lineRule="auto"/>
        <w:rPr>
          <w:rFonts w:ascii="Times New Roman" w:hAnsi="Times New Roman"/>
        </w:rPr>
      </w:pPr>
      <w:r w:rsidRPr="002526B2">
        <w:rPr>
          <w:rFonts w:ascii="Times New Roman" w:hAnsi="Times New Roman"/>
          <w:lang w:val="en-US"/>
        </w:rPr>
        <w:t xml:space="preserve">(net) capital transfer receivable from </w:t>
      </w:r>
      <w:proofErr w:type="spellStart"/>
      <w:r w:rsidRPr="002526B2">
        <w:rPr>
          <w:rFonts w:ascii="Times New Roman" w:hAnsi="Times New Roman"/>
          <w:i/>
          <w:iCs/>
          <w:lang w:val="en-US"/>
        </w:rPr>
        <w:t>RoW</w:t>
      </w:r>
      <w:proofErr w:type="spellEnd"/>
    </w:p>
    <w:p w14:paraId="134849F2" w14:textId="77777777" w:rsidR="00FB1EC9" w:rsidRDefault="00FB1EC9" w:rsidP="00A14EC4">
      <w:pPr>
        <w:rPr>
          <w:rFonts w:ascii="Times New Roman" w:hAnsi="Times New Roman" w:cs="Times New Roman"/>
          <w:b/>
          <w:bCs/>
          <w:sz w:val="24"/>
          <w:szCs w:val="24"/>
          <w:lang w:val="en-GB"/>
        </w:rPr>
      </w:pPr>
    </w:p>
    <w:p w14:paraId="7F1111F4" w14:textId="45A3B53C" w:rsidR="002526B2" w:rsidRPr="002526B2" w:rsidRDefault="002526B2" w:rsidP="002526B2">
      <w:pPr>
        <w:pStyle w:val="ListParagraph"/>
        <w:numPr>
          <w:ilvl w:val="0"/>
          <w:numId w:val="3"/>
        </w:numPr>
        <w:suppressAutoHyphens/>
        <w:overflowPunct w:val="0"/>
        <w:autoSpaceDE w:val="0"/>
        <w:autoSpaceDN w:val="0"/>
        <w:adjustRightInd w:val="0"/>
        <w:spacing w:before="240" w:after="0" w:line="276" w:lineRule="auto"/>
        <w:contextualSpacing w:val="0"/>
        <w:jc w:val="both"/>
        <w:textAlignment w:val="baseline"/>
        <w:rPr>
          <w:rFonts w:ascii="Times New Roman" w:hAnsi="Times New Roman"/>
          <w:color w:val="0000FF"/>
        </w:rPr>
      </w:pPr>
      <w:r w:rsidRPr="002526B2">
        <w:rPr>
          <w:rFonts w:ascii="Times New Roman" w:hAnsi="Times New Roman"/>
          <w:color w:val="0000FF"/>
        </w:rPr>
        <w:t>Fill in the gap:</w:t>
      </w:r>
      <w:r>
        <w:rPr>
          <w:rFonts w:ascii="Times New Roman" w:hAnsi="Times New Roman"/>
          <w:color w:val="0000FF"/>
        </w:rPr>
        <w:t xml:space="preserve"> </w:t>
      </w:r>
      <w:r w:rsidRPr="002526B2">
        <w:rPr>
          <w:rFonts w:ascii="Times New Roman" w:hAnsi="Times New Roman"/>
          <w:b/>
          <w:bCs/>
        </w:rPr>
        <w:t>(</w:t>
      </w:r>
      <w:r w:rsidRPr="002526B2">
        <w:rPr>
          <w:rFonts w:ascii="Times New Roman" w:hAnsi="Times New Roman"/>
          <w:bCs/>
        </w:rPr>
        <w:t xml:space="preserve">assuming acquisition </w:t>
      </w:r>
      <w:r w:rsidRPr="002526B2">
        <w:rPr>
          <w:rFonts w:ascii="Times New Roman" w:hAnsi="Times New Roman"/>
          <w:bCs/>
          <w:i/>
          <w:u w:val="single"/>
        </w:rPr>
        <w:t>less</w:t>
      </w:r>
      <w:r w:rsidRPr="002526B2">
        <w:rPr>
          <w:rFonts w:ascii="Times New Roman" w:hAnsi="Times New Roman"/>
          <w:bCs/>
        </w:rPr>
        <w:t xml:space="preserve"> disposal of non-produced non-financial assets from </w:t>
      </w:r>
      <w:proofErr w:type="spellStart"/>
      <w:r w:rsidRPr="002526B2">
        <w:rPr>
          <w:rFonts w:ascii="Times New Roman" w:hAnsi="Times New Roman"/>
          <w:bCs/>
          <w:i/>
        </w:rPr>
        <w:t>RoW</w:t>
      </w:r>
      <w:proofErr w:type="spellEnd"/>
      <w:r w:rsidRPr="002526B2">
        <w:rPr>
          <w:rFonts w:ascii="Times New Roman" w:hAnsi="Times New Roman"/>
          <w:bCs/>
        </w:rPr>
        <w:t xml:space="preserve"> as nil) </w:t>
      </w:r>
    </w:p>
    <w:p w14:paraId="4CEACC14" w14:textId="44BB3BCD" w:rsidR="002526B2" w:rsidRPr="00DB3386" w:rsidRDefault="002526B2" w:rsidP="002526B2">
      <w:pPr>
        <w:spacing w:before="60" w:after="60" w:line="276" w:lineRule="auto"/>
        <w:rPr>
          <w:rFonts w:ascii="Times New Roman" w:hAnsi="Times New Roman"/>
          <w:b/>
          <w:bCs/>
          <w:i/>
          <w:iCs/>
        </w:rPr>
      </w:pPr>
      <w:r>
        <w:rPr>
          <w:rFonts w:ascii="Times New Roman" w:hAnsi="Times New Roman"/>
          <w:b/>
          <w:bCs/>
          <w:i/>
          <w:iCs/>
        </w:rPr>
        <w:t xml:space="preserve">       </w:t>
      </w:r>
      <w:r>
        <w:rPr>
          <w:rFonts w:ascii="Times New Roman" w:hAnsi="Times New Roman"/>
          <w:b/>
          <w:bCs/>
          <w:i/>
          <w:iCs/>
        </w:rPr>
        <w:tab/>
      </w:r>
      <w:r>
        <w:rPr>
          <w:rFonts w:ascii="Times New Roman" w:hAnsi="Times New Roman"/>
          <w:b/>
          <w:bCs/>
          <w:i/>
          <w:iCs/>
        </w:rPr>
        <w:tab/>
      </w:r>
      <w:r w:rsidRPr="00C2648F">
        <w:rPr>
          <w:rFonts w:ascii="Times New Roman" w:hAnsi="Times New Roman"/>
          <w:bCs/>
          <w:i/>
          <w:iCs/>
        </w:rPr>
        <w:t>G</w:t>
      </w:r>
      <w:r w:rsidRPr="00C2648F">
        <w:rPr>
          <w:rFonts w:ascii="Times New Roman" w:hAnsi="Times New Roman"/>
          <w:bCs/>
          <w:i/>
        </w:rPr>
        <w:t>ross savings</w:t>
      </w:r>
      <w:r>
        <w:rPr>
          <w:rFonts w:ascii="Times New Roman" w:hAnsi="Times New Roman"/>
          <w:bCs/>
        </w:rPr>
        <w:t xml:space="preserve"> </w:t>
      </w:r>
      <w:proofErr w:type="gramStart"/>
      <w:r w:rsidRPr="00550A9B">
        <w:rPr>
          <w:rFonts w:ascii="Times New Roman" w:hAnsi="Times New Roman"/>
          <w:bCs/>
          <w:i/>
          <w:iCs/>
          <w:u w:val="single"/>
        </w:rPr>
        <w:t>minus</w:t>
      </w:r>
      <w:r>
        <w:rPr>
          <w:rFonts w:ascii="Times New Roman" w:hAnsi="Times New Roman"/>
          <w:bCs/>
        </w:rPr>
        <w:t xml:space="preserve">  GDCF</w:t>
      </w:r>
      <w:proofErr w:type="gramEnd"/>
      <w:r>
        <w:rPr>
          <w:rFonts w:ascii="Times New Roman" w:hAnsi="Times New Roman"/>
          <w:bCs/>
        </w:rPr>
        <w:t xml:space="preserve"> </w:t>
      </w:r>
      <w:r w:rsidRPr="00C2648F">
        <w:rPr>
          <w:rFonts w:ascii="Times New Roman" w:hAnsi="Times New Roman"/>
          <w:bCs/>
          <w:i/>
          <w:u w:val="single"/>
        </w:rPr>
        <w:t>minus</w:t>
      </w:r>
      <w:r>
        <w:rPr>
          <w:rFonts w:ascii="Times New Roman" w:hAnsi="Times New Roman"/>
          <w:bCs/>
        </w:rPr>
        <w:t xml:space="preserve">  net lending</w:t>
      </w:r>
      <w:r w:rsidRPr="00DB3386">
        <w:rPr>
          <w:rFonts w:ascii="Times New Roman" w:hAnsi="Times New Roman"/>
          <w:bCs/>
          <w:i/>
          <w:iCs/>
        </w:rPr>
        <w:t xml:space="preserve"> ≡ ……………………… </w:t>
      </w:r>
    </w:p>
    <w:p w14:paraId="66A400A4" w14:textId="77777777" w:rsidR="002526B2" w:rsidRPr="002526B2" w:rsidRDefault="002526B2" w:rsidP="002526B2">
      <w:pPr>
        <w:pStyle w:val="ListParagraph"/>
        <w:suppressAutoHyphens/>
        <w:overflowPunct w:val="0"/>
        <w:autoSpaceDE w:val="0"/>
        <w:autoSpaceDN w:val="0"/>
        <w:adjustRightInd w:val="0"/>
        <w:spacing w:before="120" w:after="0" w:line="276" w:lineRule="auto"/>
        <w:contextualSpacing w:val="0"/>
        <w:jc w:val="both"/>
        <w:textAlignment w:val="baseline"/>
        <w:rPr>
          <w:rFonts w:ascii="Times New Roman" w:hAnsi="Times New Roman"/>
          <w:color w:val="0000FF"/>
        </w:rPr>
      </w:pPr>
      <w:proofErr w:type="gramStart"/>
      <w:r w:rsidRPr="002526B2">
        <w:rPr>
          <w:rFonts w:ascii="Times New Roman" w:hAnsi="Times New Roman"/>
          <w:color w:val="0000FF"/>
        </w:rPr>
        <w:t>with</w:t>
      </w:r>
      <w:proofErr w:type="gramEnd"/>
      <w:r w:rsidRPr="002526B2">
        <w:rPr>
          <w:rFonts w:ascii="Times New Roman" w:hAnsi="Times New Roman"/>
          <w:color w:val="0000FF"/>
        </w:rPr>
        <w:t xml:space="preserve"> the one of the following: </w:t>
      </w:r>
    </w:p>
    <w:p w14:paraId="4DF0FF46" w14:textId="77777777" w:rsidR="002526B2" w:rsidRPr="00DB3386" w:rsidRDefault="002526B2" w:rsidP="002526B2">
      <w:pPr>
        <w:numPr>
          <w:ilvl w:val="0"/>
          <w:numId w:val="10"/>
        </w:numPr>
        <w:tabs>
          <w:tab w:val="num" w:pos="1324"/>
        </w:tabs>
        <w:spacing w:before="60" w:after="60" w:line="276" w:lineRule="auto"/>
        <w:rPr>
          <w:rFonts w:ascii="Times New Roman" w:hAnsi="Times New Roman"/>
        </w:rPr>
      </w:pPr>
      <w:r w:rsidRPr="003B642F">
        <w:rPr>
          <w:rFonts w:ascii="Times New Roman" w:hAnsi="Times New Roman"/>
          <w:i/>
        </w:rPr>
        <w:t>X</w:t>
      </w:r>
      <w:r>
        <w:rPr>
          <w:rFonts w:ascii="Times New Roman" w:hAnsi="Times New Roman"/>
        </w:rPr>
        <w:t xml:space="preserve"> - </w:t>
      </w:r>
      <w:r w:rsidRPr="003B642F">
        <w:rPr>
          <w:rFonts w:ascii="Times New Roman" w:hAnsi="Times New Roman"/>
          <w:i/>
        </w:rPr>
        <w:t>M</w:t>
      </w:r>
    </w:p>
    <w:p w14:paraId="317E0E80" w14:textId="77777777" w:rsidR="002526B2" w:rsidRDefault="002526B2" w:rsidP="002526B2">
      <w:pPr>
        <w:numPr>
          <w:ilvl w:val="0"/>
          <w:numId w:val="10"/>
        </w:numPr>
        <w:tabs>
          <w:tab w:val="num" w:pos="1324"/>
        </w:tabs>
        <w:spacing w:before="60" w:after="60" w:line="276" w:lineRule="auto"/>
        <w:rPr>
          <w:rFonts w:ascii="Times New Roman" w:hAnsi="Times New Roman"/>
        </w:rPr>
      </w:pPr>
      <w:r>
        <w:rPr>
          <w:rFonts w:ascii="Times New Roman" w:hAnsi="Times New Roman"/>
          <w:lang w:val="en-US"/>
        </w:rPr>
        <w:t xml:space="preserve">(net) primary income receivable from </w:t>
      </w:r>
      <w:proofErr w:type="spellStart"/>
      <w:r w:rsidRPr="0010433F">
        <w:rPr>
          <w:rFonts w:ascii="Times New Roman" w:hAnsi="Times New Roman"/>
          <w:i/>
          <w:iCs/>
          <w:lang w:val="en-US"/>
        </w:rPr>
        <w:t>RoW</w:t>
      </w:r>
      <w:proofErr w:type="spellEnd"/>
      <w:r w:rsidRPr="00DB3386">
        <w:rPr>
          <w:rFonts w:ascii="Times New Roman" w:hAnsi="Times New Roman"/>
        </w:rPr>
        <w:t xml:space="preserve"> </w:t>
      </w:r>
    </w:p>
    <w:p w14:paraId="4BFF17D2" w14:textId="77777777" w:rsidR="002526B2" w:rsidRDefault="002526B2" w:rsidP="002526B2">
      <w:pPr>
        <w:numPr>
          <w:ilvl w:val="0"/>
          <w:numId w:val="10"/>
        </w:numPr>
        <w:spacing w:before="60" w:after="60" w:line="276" w:lineRule="auto"/>
        <w:rPr>
          <w:rFonts w:ascii="Times New Roman" w:hAnsi="Times New Roman"/>
        </w:rPr>
      </w:pPr>
      <w:r>
        <w:rPr>
          <w:rFonts w:ascii="Times New Roman" w:hAnsi="Times New Roman"/>
          <w:lang w:val="en-US"/>
        </w:rPr>
        <w:t xml:space="preserve">(net) current transfer receivable from </w:t>
      </w:r>
      <w:proofErr w:type="spellStart"/>
      <w:r w:rsidRPr="0010433F">
        <w:rPr>
          <w:rFonts w:ascii="Times New Roman" w:hAnsi="Times New Roman"/>
          <w:i/>
          <w:iCs/>
          <w:lang w:val="en-US"/>
        </w:rPr>
        <w:t>RoW</w:t>
      </w:r>
      <w:proofErr w:type="spellEnd"/>
    </w:p>
    <w:p w14:paraId="1441AC88" w14:textId="77777777" w:rsidR="002526B2" w:rsidRPr="002526B2" w:rsidRDefault="002526B2" w:rsidP="002526B2">
      <w:pPr>
        <w:numPr>
          <w:ilvl w:val="0"/>
          <w:numId w:val="10"/>
        </w:numPr>
        <w:tabs>
          <w:tab w:val="num" w:pos="1324"/>
        </w:tabs>
        <w:spacing w:before="60" w:after="60" w:line="276" w:lineRule="auto"/>
        <w:rPr>
          <w:rFonts w:ascii="Times New Roman" w:hAnsi="Times New Roman"/>
        </w:rPr>
      </w:pPr>
      <w:r w:rsidRPr="002526B2">
        <w:rPr>
          <w:rFonts w:ascii="Times New Roman" w:hAnsi="Times New Roman"/>
          <w:lang w:val="en-US"/>
        </w:rPr>
        <w:t xml:space="preserve">(net) capital transfer receivable from </w:t>
      </w:r>
      <w:proofErr w:type="spellStart"/>
      <w:r w:rsidRPr="002526B2">
        <w:rPr>
          <w:rFonts w:ascii="Times New Roman" w:hAnsi="Times New Roman"/>
          <w:i/>
          <w:iCs/>
          <w:lang w:val="en-US"/>
        </w:rPr>
        <w:t>RoW</w:t>
      </w:r>
      <w:proofErr w:type="spellEnd"/>
    </w:p>
    <w:p w14:paraId="73AFC765" w14:textId="77777777" w:rsidR="00CC4F6D" w:rsidRDefault="00CC4F6D" w:rsidP="00CC4F6D">
      <w:pPr>
        <w:spacing w:before="60" w:after="60" w:line="276" w:lineRule="auto"/>
        <w:jc w:val="both"/>
        <w:rPr>
          <w:rFonts w:ascii="Times New Roman" w:hAnsi="Times New Roman"/>
          <w:b/>
          <w:bCs/>
          <w:sz w:val="24"/>
          <w:szCs w:val="24"/>
        </w:rPr>
      </w:pPr>
    </w:p>
    <w:p w14:paraId="1EE41418" w14:textId="77777777" w:rsidR="00CC4F6D" w:rsidRPr="00CC4F6D" w:rsidRDefault="00CC4F6D" w:rsidP="00CC4F6D">
      <w:pPr>
        <w:pStyle w:val="ListParagraph"/>
        <w:numPr>
          <w:ilvl w:val="0"/>
          <w:numId w:val="3"/>
        </w:numPr>
        <w:suppressAutoHyphens/>
        <w:overflowPunct w:val="0"/>
        <w:autoSpaceDE w:val="0"/>
        <w:autoSpaceDN w:val="0"/>
        <w:adjustRightInd w:val="0"/>
        <w:spacing w:before="240" w:after="0" w:line="276" w:lineRule="auto"/>
        <w:contextualSpacing w:val="0"/>
        <w:jc w:val="both"/>
        <w:textAlignment w:val="baseline"/>
        <w:rPr>
          <w:rFonts w:ascii="Times New Roman" w:hAnsi="Times New Roman"/>
          <w:color w:val="0000FF"/>
        </w:rPr>
      </w:pPr>
      <w:r w:rsidRPr="00CC4F6D">
        <w:rPr>
          <w:rFonts w:ascii="Times New Roman" w:hAnsi="Times New Roman"/>
          <w:color w:val="0000FF"/>
        </w:rPr>
        <w:t>Fill in the gap:</w:t>
      </w:r>
    </w:p>
    <w:p w14:paraId="2EE39D75" w14:textId="77777777" w:rsidR="00CC4F6D" w:rsidRDefault="00CC4F6D" w:rsidP="00CC4F6D">
      <w:pPr>
        <w:spacing w:before="60" w:after="60" w:line="276" w:lineRule="auto"/>
        <w:ind w:firstLine="720"/>
        <w:rPr>
          <w:rFonts w:ascii="Times New Roman" w:hAnsi="Times New Roman"/>
          <w:b/>
          <w:bCs/>
          <w:i/>
          <w:iCs/>
        </w:rPr>
      </w:pPr>
      <w:r>
        <w:rPr>
          <w:rFonts w:ascii="Times New Roman" w:hAnsi="Times New Roman"/>
          <w:bCs/>
          <w:iCs/>
        </w:rPr>
        <w:t xml:space="preserve">The commodity balance identity is </w:t>
      </w:r>
      <w:r w:rsidRPr="00DB3386">
        <w:rPr>
          <w:rFonts w:ascii="Times New Roman" w:hAnsi="Times New Roman"/>
          <w:b/>
          <w:bCs/>
          <w:i/>
          <w:iCs/>
        </w:rPr>
        <w:t xml:space="preserve">                </w:t>
      </w:r>
    </w:p>
    <w:p w14:paraId="6D1C68F1" w14:textId="4C432828" w:rsidR="00CC4F6D" w:rsidRPr="00DB3386" w:rsidRDefault="00CC4F6D" w:rsidP="00CC4F6D">
      <w:pPr>
        <w:spacing w:before="60" w:after="60" w:line="276" w:lineRule="auto"/>
        <w:ind w:left="720" w:firstLine="720"/>
        <w:rPr>
          <w:rFonts w:ascii="Times New Roman" w:hAnsi="Times New Roman"/>
          <w:bCs/>
          <w:i/>
          <w:iCs/>
        </w:rPr>
      </w:pPr>
      <w:proofErr w:type="spellStart"/>
      <w:r w:rsidRPr="00DB3386">
        <w:rPr>
          <w:rFonts w:ascii="Times New Roman" w:hAnsi="Times New Roman"/>
          <w:bCs/>
          <w:i/>
          <w:iCs/>
        </w:rPr>
        <w:t>G</w:t>
      </w:r>
      <w:r>
        <w:rPr>
          <w:rFonts w:ascii="Times New Roman" w:hAnsi="Times New Roman"/>
          <w:bCs/>
          <w:i/>
          <w:iCs/>
        </w:rPr>
        <w:t>VO</w:t>
      </w:r>
      <w:r w:rsidR="00BF227A">
        <w:rPr>
          <w:rFonts w:ascii="Times New Roman" w:hAnsi="Times New Roman"/>
          <w:bCs/>
          <w:i/>
          <w:iCs/>
          <w:vertAlign w:val="subscript"/>
        </w:rPr>
        <w:t>m</w:t>
      </w:r>
      <w:bookmarkStart w:id="0" w:name="_GoBack"/>
      <w:bookmarkEnd w:id="0"/>
      <w:r w:rsidRPr="00C2648F">
        <w:rPr>
          <w:rFonts w:ascii="Times New Roman" w:hAnsi="Times New Roman"/>
          <w:bCs/>
          <w:i/>
          <w:iCs/>
          <w:vertAlign w:val="subscript"/>
        </w:rPr>
        <w:t>p</w:t>
      </w:r>
      <w:proofErr w:type="spellEnd"/>
      <w:r w:rsidRPr="00DB3386">
        <w:rPr>
          <w:rFonts w:ascii="Times New Roman" w:hAnsi="Times New Roman"/>
          <w:bCs/>
          <w:i/>
          <w:iCs/>
        </w:rPr>
        <w:t xml:space="preserve"> ≡ PFCE + GFCE + </w:t>
      </w:r>
      <w:r>
        <w:rPr>
          <w:rFonts w:ascii="Times New Roman" w:hAnsi="Times New Roman"/>
          <w:bCs/>
          <w:i/>
          <w:iCs/>
        </w:rPr>
        <w:t xml:space="preserve">GDCF </w:t>
      </w:r>
      <w:r w:rsidRPr="00DB3386">
        <w:rPr>
          <w:rFonts w:ascii="Times New Roman" w:hAnsi="Times New Roman"/>
          <w:bCs/>
          <w:i/>
          <w:iCs/>
        </w:rPr>
        <w:t xml:space="preserve">+ ……………. </w:t>
      </w:r>
    </w:p>
    <w:p w14:paraId="75F2E4C7" w14:textId="77777777" w:rsidR="00CC4F6D" w:rsidRPr="00CC4F6D" w:rsidRDefault="00CC4F6D" w:rsidP="00CC4F6D">
      <w:pPr>
        <w:pStyle w:val="ListParagraph"/>
        <w:suppressAutoHyphens/>
        <w:overflowPunct w:val="0"/>
        <w:autoSpaceDE w:val="0"/>
        <w:autoSpaceDN w:val="0"/>
        <w:adjustRightInd w:val="0"/>
        <w:spacing w:before="120" w:after="0" w:line="276" w:lineRule="auto"/>
        <w:contextualSpacing w:val="0"/>
        <w:jc w:val="both"/>
        <w:textAlignment w:val="baseline"/>
        <w:rPr>
          <w:rFonts w:ascii="Times New Roman" w:hAnsi="Times New Roman"/>
          <w:color w:val="0000FF"/>
        </w:rPr>
      </w:pPr>
      <w:proofErr w:type="gramStart"/>
      <w:r w:rsidRPr="00CC4F6D">
        <w:rPr>
          <w:rFonts w:ascii="Times New Roman" w:hAnsi="Times New Roman"/>
          <w:color w:val="0000FF"/>
        </w:rPr>
        <w:t>with</w:t>
      </w:r>
      <w:proofErr w:type="gramEnd"/>
      <w:r w:rsidRPr="00CC4F6D">
        <w:rPr>
          <w:rFonts w:ascii="Times New Roman" w:hAnsi="Times New Roman"/>
          <w:color w:val="0000FF"/>
        </w:rPr>
        <w:t xml:space="preserve"> the one of the following: </w:t>
      </w:r>
    </w:p>
    <w:p w14:paraId="023F9078" w14:textId="77777777" w:rsidR="00CC4F6D" w:rsidRPr="00DB3386" w:rsidRDefault="00CC4F6D" w:rsidP="00CC4F6D">
      <w:pPr>
        <w:numPr>
          <w:ilvl w:val="0"/>
          <w:numId w:val="15"/>
        </w:numPr>
        <w:tabs>
          <w:tab w:val="num" w:pos="1324"/>
        </w:tabs>
        <w:spacing w:before="60" w:after="60" w:line="276" w:lineRule="auto"/>
        <w:rPr>
          <w:rFonts w:ascii="Times New Roman" w:hAnsi="Times New Roman"/>
        </w:rPr>
      </w:pPr>
      <w:r w:rsidRPr="003B642F">
        <w:rPr>
          <w:rFonts w:ascii="Times New Roman" w:hAnsi="Times New Roman"/>
          <w:i/>
        </w:rPr>
        <w:t>X</w:t>
      </w:r>
      <w:r>
        <w:rPr>
          <w:rFonts w:ascii="Times New Roman" w:hAnsi="Times New Roman"/>
        </w:rPr>
        <w:t xml:space="preserve"> - </w:t>
      </w:r>
      <w:r w:rsidRPr="003B642F">
        <w:rPr>
          <w:rFonts w:ascii="Times New Roman" w:hAnsi="Times New Roman"/>
          <w:i/>
        </w:rPr>
        <w:t>M</w:t>
      </w:r>
    </w:p>
    <w:p w14:paraId="5B960DE7" w14:textId="77777777" w:rsidR="00CC4F6D" w:rsidRDefault="00CC4F6D" w:rsidP="00CC4F6D">
      <w:pPr>
        <w:numPr>
          <w:ilvl w:val="0"/>
          <w:numId w:val="15"/>
        </w:numPr>
        <w:tabs>
          <w:tab w:val="num" w:pos="1324"/>
        </w:tabs>
        <w:spacing w:before="60" w:after="60" w:line="276" w:lineRule="auto"/>
        <w:rPr>
          <w:rFonts w:ascii="Times New Roman" w:hAnsi="Times New Roman"/>
        </w:rPr>
      </w:pPr>
      <w:r>
        <w:rPr>
          <w:rFonts w:ascii="Times New Roman" w:hAnsi="Times New Roman"/>
          <w:lang w:val="en-US"/>
        </w:rPr>
        <w:t xml:space="preserve">(net) primary income receivable from </w:t>
      </w:r>
      <w:proofErr w:type="spellStart"/>
      <w:r w:rsidRPr="0010433F">
        <w:rPr>
          <w:rFonts w:ascii="Times New Roman" w:hAnsi="Times New Roman"/>
          <w:i/>
          <w:iCs/>
          <w:lang w:val="en-US"/>
        </w:rPr>
        <w:t>RoW</w:t>
      </w:r>
      <w:proofErr w:type="spellEnd"/>
      <w:r w:rsidRPr="00DB3386">
        <w:rPr>
          <w:rFonts w:ascii="Times New Roman" w:hAnsi="Times New Roman"/>
        </w:rPr>
        <w:t xml:space="preserve"> </w:t>
      </w:r>
    </w:p>
    <w:p w14:paraId="2497CDC3" w14:textId="77777777" w:rsidR="00CC4F6D" w:rsidRDefault="00CC4F6D" w:rsidP="00CC4F6D">
      <w:pPr>
        <w:numPr>
          <w:ilvl w:val="0"/>
          <w:numId w:val="15"/>
        </w:numPr>
        <w:tabs>
          <w:tab w:val="num" w:pos="1324"/>
        </w:tabs>
        <w:spacing w:before="60" w:after="60" w:line="276" w:lineRule="auto"/>
        <w:rPr>
          <w:rFonts w:ascii="Times New Roman" w:hAnsi="Times New Roman"/>
        </w:rPr>
      </w:pPr>
      <w:r>
        <w:rPr>
          <w:rFonts w:ascii="Times New Roman" w:hAnsi="Times New Roman"/>
          <w:lang w:val="en-US"/>
        </w:rPr>
        <w:t xml:space="preserve">(net) current transfer receivable from </w:t>
      </w:r>
      <w:proofErr w:type="spellStart"/>
      <w:r w:rsidRPr="0010433F">
        <w:rPr>
          <w:rFonts w:ascii="Times New Roman" w:hAnsi="Times New Roman"/>
          <w:i/>
          <w:iCs/>
          <w:lang w:val="en-US"/>
        </w:rPr>
        <w:t>RoW</w:t>
      </w:r>
      <w:proofErr w:type="spellEnd"/>
    </w:p>
    <w:p w14:paraId="3C798E6D" w14:textId="73E47A96" w:rsidR="00B917C7" w:rsidRPr="00CC4F6D" w:rsidRDefault="00CC4F6D" w:rsidP="00CC4F6D">
      <w:pPr>
        <w:numPr>
          <w:ilvl w:val="0"/>
          <w:numId w:val="15"/>
        </w:numPr>
        <w:tabs>
          <w:tab w:val="num" w:pos="1324"/>
        </w:tabs>
        <w:spacing w:before="60" w:after="60" w:line="276" w:lineRule="auto"/>
        <w:rPr>
          <w:rFonts w:ascii="Times New Roman" w:hAnsi="Times New Roman"/>
        </w:rPr>
      </w:pPr>
      <w:r w:rsidRPr="00CC4F6D">
        <w:rPr>
          <w:rFonts w:ascii="Times New Roman" w:hAnsi="Times New Roman"/>
          <w:lang w:val="en-US"/>
        </w:rPr>
        <w:t>(</w:t>
      </w:r>
      <w:proofErr w:type="gramStart"/>
      <w:r w:rsidRPr="00CC4F6D">
        <w:rPr>
          <w:rFonts w:ascii="Times New Roman" w:hAnsi="Times New Roman"/>
          <w:lang w:val="en-US"/>
        </w:rPr>
        <w:t>net</w:t>
      </w:r>
      <w:proofErr w:type="gramEnd"/>
      <w:r w:rsidRPr="00CC4F6D">
        <w:rPr>
          <w:rFonts w:ascii="Times New Roman" w:hAnsi="Times New Roman"/>
          <w:lang w:val="en-US"/>
        </w:rPr>
        <w:t xml:space="preserve">) capital transfer receivable from </w:t>
      </w:r>
      <w:proofErr w:type="spellStart"/>
      <w:r w:rsidRPr="00CC4F6D">
        <w:rPr>
          <w:rFonts w:ascii="Times New Roman" w:hAnsi="Times New Roman"/>
          <w:i/>
          <w:iCs/>
          <w:lang w:val="en-US"/>
        </w:rPr>
        <w:t>RoW</w:t>
      </w:r>
      <w:proofErr w:type="spellEnd"/>
      <w:r>
        <w:rPr>
          <w:rFonts w:ascii="Times New Roman" w:hAnsi="Times New Roman"/>
          <w:i/>
          <w:iCs/>
          <w:lang w:val="en-US"/>
        </w:rPr>
        <w:t>.</w:t>
      </w:r>
    </w:p>
    <w:p w14:paraId="2E87E3A0" w14:textId="77777777" w:rsidR="002526B2" w:rsidRDefault="002526B2" w:rsidP="00A14EC4">
      <w:pPr>
        <w:rPr>
          <w:rFonts w:ascii="Times New Roman" w:hAnsi="Times New Roman" w:cs="Times New Roman"/>
          <w:b/>
          <w:bCs/>
          <w:sz w:val="24"/>
          <w:szCs w:val="24"/>
          <w:lang w:val="en-GB"/>
        </w:rPr>
      </w:pPr>
    </w:p>
    <w:p w14:paraId="2E3432B0" w14:textId="74E591FD" w:rsidR="002526B2" w:rsidRDefault="007B1B8E" w:rsidP="007B1B8E">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__________________________________</w:t>
      </w:r>
    </w:p>
    <w:p w14:paraId="401364FD" w14:textId="77777777" w:rsidR="007B1B8E" w:rsidRDefault="007B1B8E" w:rsidP="00A14EC4">
      <w:pPr>
        <w:rPr>
          <w:rFonts w:ascii="Times New Roman" w:hAnsi="Times New Roman" w:cs="Times New Roman"/>
          <w:b/>
          <w:bCs/>
          <w:sz w:val="24"/>
          <w:szCs w:val="24"/>
          <w:lang w:val="en-GB"/>
        </w:rPr>
      </w:pPr>
    </w:p>
    <w:p w14:paraId="43162742" w14:textId="77777777" w:rsidR="007B1B8E" w:rsidRDefault="007B1B8E" w:rsidP="00A14EC4">
      <w:pPr>
        <w:rPr>
          <w:rFonts w:ascii="Times New Roman" w:hAnsi="Times New Roman" w:cs="Times New Roman"/>
          <w:b/>
          <w:bCs/>
          <w:sz w:val="24"/>
          <w:szCs w:val="24"/>
          <w:lang w:val="en-GB"/>
        </w:rPr>
      </w:pPr>
    </w:p>
    <w:p w14:paraId="43ECF7A7" w14:textId="77777777" w:rsidR="007B1B8E" w:rsidRDefault="007B1B8E" w:rsidP="00A14EC4">
      <w:pPr>
        <w:rPr>
          <w:rFonts w:ascii="Times New Roman" w:hAnsi="Times New Roman" w:cs="Times New Roman"/>
          <w:b/>
          <w:bCs/>
          <w:sz w:val="24"/>
          <w:szCs w:val="24"/>
          <w:lang w:val="en-GB"/>
        </w:rPr>
      </w:pPr>
    </w:p>
    <w:p w14:paraId="2389614E" w14:textId="77777777" w:rsidR="002526B2" w:rsidRDefault="002526B2" w:rsidP="00A14EC4">
      <w:pPr>
        <w:rPr>
          <w:rFonts w:ascii="Times New Roman" w:hAnsi="Times New Roman" w:cs="Times New Roman"/>
          <w:b/>
          <w:bCs/>
          <w:sz w:val="24"/>
          <w:szCs w:val="24"/>
          <w:lang w:val="en-GB"/>
        </w:rPr>
      </w:pPr>
    </w:p>
    <w:p w14:paraId="6866BF3B" w14:textId="77777777" w:rsidR="002526B2" w:rsidRPr="00B917C7" w:rsidRDefault="002526B2" w:rsidP="00A14EC4">
      <w:pPr>
        <w:rPr>
          <w:rFonts w:ascii="Times New Roman" w:hAnsi="Times New Roman" w:cs="Times New Roman"/>
          <w:b/>
          <w:bCs/>
          <w:sz w:val="24"/>
          <w:szCs w:val="24"/>
          <w:lang w:val="en-GB"/>
        </w:rPr>
      </w:pPr>
    </w:p>
    <w:sectPr w:rsidR="002526B2" w:rsidRPr="00B917C7" w:rsidSect="0062623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88DC0" w14:textId="77777777" w:rsidR="00ED1234" w:rsidRDefault="00ED1234" w:rsidP="000A2147">
      <w:pPr>
        <w:spacing w:after="0" w:line="240" w:lineRule="auto"/>
      </w:pPr>
      <w:r>
        <w:separator/>
      </w:r>
    </w:p>
  </w:endnote>
  <w:endnote w:type="continuationSeparator" w:id="0">
    <w:p w14:paraId="49BD80C5" w14:textId="77777777" w:rsidR="00ED1234" w:rsidRDefault="00ED1234" w:rsidP="000A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dg Vesta">
    <w:altName w:val="Arial"/>
    <w:panose1 w:val="00000000000000000000"/>
    <w:charset w:val="00"/>
    <w:family w:val="modern"/>
    <w:notTrueType/>
    <w:pitch w:val="variable"/>
    <w:sig w:usb0="00000087" w:usb1="00000000" w:usb2="00000000" w:usb3="00000000" w:csb0="0000009B" w:csb1="00000000"/>
  </w:font>
  <w:font w:name="Rdg Swift">
    <w:altName w:val="Arial"/>
    <w:panose1 w:val="00000000000000000000"/>
    <w:charset w:val="00"/>
    <w:family w:val="modern"/>
    <w:notTrueType/>
    <w:pitch w:val="variable"/>
    <w:sig w:usb0="00000087" w:usb1="00000000" w:usb2="00000000" w:usb3="00000000" w:csb0="0000009B"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4AC85" w14:textId="6D331BBA" w:rsidR="000658A1" w:rsidRDefault="000658A1" w:rsidP="000A2147">
    <w:pPr>
      <w:jc w:val="center"/>
      <w:rPr>
        <w:rFonts w:ascii="Times New Roman" w:hAnsi="Times New Roman" w:cs="Times New Roman"/>
        <w:sz w:val="20"/>
        <w:szCs w:val="20"/>
      </w:rPr>
    </w:pPr>
    <w:r w:rsidRPr="00740182">
      <w:rPr>
        <w:rFonts w:ascii="Times New Roman" w:hAnsi="Times New Roman" w:cs="Times New Roman"/>
        <w:sz w:val="20"/>
        <w:szCs w:val="20"/>
      </w:rPr>
      <w:t>Foundational Economic Statistics</w:t>
    </w:r>
  </w:p>
  <w:p w14:paraId="6816C54F" w14:textId="358458BA" w:rsidR="000658A1" w:rsidRDefault="000658A1" w:rsidP="006B7A9B">
    <w:pPr>
      <w:pStyle w:val="Footer"/>
      <w:jc w:val="center"/>
    </w:pPr>
    <w:r>
      <w:rPr>
        <w:rFonts w:ascii="Times New Roman" w:hAnsi="Times New Roman" w:cs="Times New Roman"/>
        <w:caps/>
        <w:sz w:val="18"/>
        <w:szCs w:val="18"/>
      </w:rPr>
      <w:t>3</w:t>
    </w:r>
    <w:r w:rsidRPr="009F76EF">
      <w:rPr>
        <w:rFonts w:ascii="Times New Roman" w:hAnsi="Times New Roman" w:cs="Times New Roman"/>
        <w:caps/>
        <w:sz w:val="18"/>
        <w:szCs w:val="18"/>
      </w:rPr>
      <w:t>-</w:t>
    </w:r>
    <w:r w:rsidRPr="009F76EF">
      <w:rPr>
        <w:rFonts w:ascii="Times New Roman" w:hAnsi="Times New Roman" w:cs="Times New Roman"/>
        <w:caps/>
        <w:sz w:val="18"/>
        <w:szCs w:val="18"/>
      </w:rPr>
      <w:fldChar w:fldCharType="begin"/>
    </w:r>
    <w:r w:rsidRPr="009F76EF">
      <w:rPr>
        <w:rFonts w:ascii="Times New Roman" w:hAnsi="Times New Roman" w:cs="Times New Roman"/>
        <w:caps/>
        <w:sz w:val="18"/>
        <w:szCs w:val="18"/>
      </w:rPr>
      <w:instrText xml:space="preserve"> PAGE   \* MERGEFORMAT </w:instrText>
    </w:r>
    <w:r w:rsidRPr="009F76EF">
      <w:rPr>
        <w:rFonts w:ascii="Times New Roman" w:hAnsi="Times New Roman" w:cs="Times New Roman"/>
        <w:caps/>
        <w:sz w:val="18"/>
        <w:szCs w:val="18"/>
      </w:rPr>
      <w:fldChar w:fldCharType="separate"/>
    </w:r>
    <w:r w:rsidR="00BF227A">
      <w:rPr>
        <w:rFonts w:ascii="Times New Roman" w:hAnsi="Times New Roman" w:cs="Times New Roman"/>
        <w:caps/>
        <w:noProof/>
        <w:sz w:val="18"/>
        <w:szCs w:val="18"/>
      </w:rPr>
      <w:t>7</w:t>
    </w:r>
    <w:r w:rsidRPr="009F76EF">
      <w:rPr>
        <w:rFonts w:ascii="Times New Roman" w:hAnsi="Times New Roman" w:cs="Times New Roman"/>
        <w:caps/>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22182" w14:textId="77777777" w:rsidR="00ED1234" w:rsidRDefault="00ED1234" w:rsidP="000A2147">
      <w:pPr>
        <w:spacing w:after="0" w:line="240" w:lineRule="auto"/>
      </w:pPr>
      <w:r>
        <w:separator/>
      </w:r>
    </w:p>
  </w:footnote>
  <w:footnote w:type="continuationSeparator" w:id="0">
    <w:p w14:paraId="6AF906A0" w14:textId="77777777" w:rsidR="00ED1234" w:rsidRDefault="00ED1234" w:rsidP="000A2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6FC8"/>
    <w:multiLevelType w:val="hybridMultilevel"/>
    <w:tmpl w:val="25C09BCA"/>
    <w:lvl w:ilvl="0" w:tplc="4B243768">
      <w:start w:val="1"/>
      <w:numFmt w:val="lowerLetter"/>
      <w:lvlText w:val="[  ] %1)"/>
      <w:lvlJc w:val="left"/>
      <w:pPr>
        <w:tabs>
          <w:tab w:val="num" w:pos="936"/>
        </w:tabs>
        <w:ind w:left="93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F0D28"/>
    <w:multiLevelType w:val="hybridMultilevel"/>
    <w:tmpl w:val="0832D65E"/>
    <w:lvl w:ilvl="0" w:tplc="40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6894B6A"/>
    <w:multiLevelType w:val="hybridMultilevel"/>
    <w:tmpl w:val="EDA684D2"/>
    <w:lvl w:ilvl="0" w:tplc="299E1A2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D0880"/>
    <w:multiLevelType w:val="hybridMultilevel"/>
    <w:tmpl w:val="A3E89446"/>
    <w:lvl w:ilvl="0" w:tplc="B4722B0A">
      <w:start w:val="1"/>
      <w:numFmt w:val="lowerLetter"/>
      <w:lvlText w:val="[  ] %1)"/>
      <w:lvlJc w:val="left"/>
      <w:pPr>
        <w:tabs>
          <w:tab w:val="num" w:pos="2280"/>
        </w:tabs>
        <w:ind w:left="2280" w:hanging="360"/>
      </w:pPr>
      <w:rPr>
        <w:rFonts w:hint="default"/>
      </w:rPr>
    </w:lvl>
    <w:lvl w:ilvl="1" w:tplc="04090019" w:tentative="1">
      <w:start w:val="1"/>
      <w:numFmt w:val="lowerLetter"/>
      <w:lvlText w:val="%2."/>
      <w:lvlJc w:val="left"/>
      <w:pPr>
        <w:tabs>
          <w:tab w:val="num" w:pos="2660"/>
        </w:tabs>
        <w:ind w:left="2660" w:hanging="360"/>
      </w:pPr>
    </w:lvl>
    <w:lvl w:ilvl="2" w:tplc="0409001B" w:tentative="1">
      <w:start w:val="1"/>
      <w:numFmt w:val="lowerRoman"/>
      <w:lvlText w:val="%3."/>
      <w:lvlJc w:val="right"/>
      <w:pPr>
        <w:tabs>
          <w:tab w:val="num" w:pos="3380"/>
        </w:tabs>
        <w:ind w:left="3380" w:hanging="180"/>
      </w:pPr>
    </w:lvl>
    <w:lvl w:ilvl="3" w:tplc="0409000F" w:tentative="1">
      <w:start w:val="1"/>
      <w:numFmt w:val="decimal"/>
      <w:lvlText w:val="%4."/>
      <w:lvlJc w:val="left"/>
      <w:pPr>
        <w:tabs>
          <w:tab w:val="num" w:pos="4100"/>
        </w:tabs>
        <w:ind w:left="4100" w:hanging="360"/>
      </w:pPr>
    </w:lvl>
    <w:lvl w:ilvl="4" w:tplc="04090019" w:tentative="1">
      <w:start w:val="1"/>
      <w:numFmt w:val="lowerLetter"/>
      <w:lvlText w:val="%5."/>
      <w:lvlJc w:val="left"/>
      <w:pPr>
        <w:tabs>
          <w:tab w:val="num" w:pos="4820"/>
        </w:tabs>
        <w:ind w:left="4820" w:hanging="360"/>
      </w:pPr>
    </w:lvl>
    <w:lvl w:ilvl="5" w:tplc="0409001B" w:tentative="1">
      <w:start w:val="1"/>
      <w:numFmt w:val="lowerRoman"/>
      <w:lvlText w:val="%6."/>
      <w:lvlJc w:val="right"/>
      <w:pPr>
        <w:tabs>
          <w:tab w:val="num" w:pos="5540"/>
        </w:tabs>
        <w:ind w:left="5540" w:hanging="180"/>
      </w:pPr>
    </w:lvl>
    <w:lvl w:ilvl="6" w:tplc="0409000F" w:tentative="1">
      <w:start w:val="1"/>
      <w:numFmt w:val="decimal"/>
      <w:lvlText w:val="%7."/>
      <w:lvlJc w:val="left"/>
      <w:pPr>
        <w:tabs>
          <w:tab w:val="num" w:pos="6260"/>
        </w:tabs>
        <w:ind w:left="6260" w:hanging="360"/>
      </w:pPr>
    </w:lvl>
    <w:lvl w:ilvl="7" w:tplc="04090019" w:tentative="1">
      <w:start w:val="1"/>
      <w:numFmt w:val="lowerLetter"/>
      <w:lvlText w:val="%8."/>
      <w:lvlJc w:val="left"/>
      <w:pPr>
        <w:tabs>
          <w:tab w:val="num" w:pos="6980"/>
        </w:tabs>
        <w:ind w:left="6980" w:hanging="360"/>
      </w:pPr>
    </w:lvl>
    <w:lvl w:ilvl="8" w:tplc="0409001B" w:tentative="1">
      <w:start w:val="1"/>
      <w:numFmt w:val="lowerRoman"/>
      <w:lvlText w:val="%9."/>
      <w:lvlJc w:val="right"/>
      <w:pPr>
        <w:tabs>
          <w:tab w:val="num" w:pos="7700"/>
        </w:tabs>
        <w:ind w:left="7700" w:hanging="180"/>
      </w:pPr>
    </w:lvl>
  </w:abstractNum>
  <w:abstractNum w:abstractNumId="4">
    <w:nsid w:val="27C445CD"/>
    <w:multiLevelType w:val="hybridMultilevel"/>
    <w:tmpl w:val="B12216DA"/>
    <w:lvl w:ilvl="0" w:tplc="06FA1466">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117032"/>
    <w:multiLevelType w:val="hybridMultilevel"/>
    <w:tmpl w:val="33AA514C"/>
    <w:lvl w:ilvl="0" w:tplc="78DAD628">
      <w:start w:val="1"/>
      <w:numFmt w:val="lowerLetter"/>
      <w:lvlText w:val="[  ] %1)"/>
      <w:lvlJc w:val="left"/>
      <w:pPr>
        <w:tabs>
          <w:tab w:val="num" w:pos="2160"/>
        </w:tabs>
        <w:ind w:left="2160" w:hanging="72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6">
    <w:nsid w:val="368418A2"/>
    <w:multiLevelType w:val="hybridMultilevel"/>
    <w:tmpl w:val="33AA514C"/>
    <w:lvl w:ilvl="0" w:tplc="78DAD628">
      <w:start w:val="1"/>
      <w:numFmt w:val="lowerLetter"/>
      <w:lvlText w:val="[  ] %1)"/>
      <w:lvlJc w:val="left"/>
      <w:pPr>
        <w:tabs>
          <w:tab w:val="num" w:pos="2160"/>
        </w:tabs>
        <w:ind w:left="2160" w:hanging="72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7">
    <w:nsid w:val="3EE17FA0"/>
    <w:multiLevelType w:val="hybridMultilevel"/>
    <w:tmpl w:val="F9DE5CFC"/>
    <w:lvl w:ilvl="0" w:tplc="B4722B0A">
      <w:start w:val="1"/>
      <w:numFmt w:val="lowerLetter"/>
      <w:lvlText w:val="[  ] %1)"/>
      <w:lvlJc w:val="left"/>
      <w:pPr>
        <w:tabs>
          <w:tab w:val="num" w:pos="2280"/>
        </w:tabs>
        <w:ind w:left="2280" w:hanging="360"/>
      </w:pPr>
      <w:rPr>
        <w:rFonts w:hint="default"/>
      </w:rPr>
    </w:lvl>
    <w:lvl w:ilvl="1" w:tplc="04090019" w:tentative="1">
      <w:start w:val="1"/>
      <w:numFmt w:val="lowerLetter"/>
      <w:lvlText w:val="%2."/>
      <w:lvlJc w:val="left"/>
      <w:pPr>
        <w:tabs>
          <w:tab w:val="num" w:pos="2660"/>
        </w:tabs>
        <w:ind w:left="2660" w:hanging="360"/>
      </w:pPr>
    </w:lvl>
    <w:lvl w:ilvl="2" w:tplc="0409001B" w:tentative="1">
      <w:start w:val="1"/>
      <w:numFmt w:val="lowerRoman"/>
      <w:lvlText w:val="%3."/>
      <w:lvlJc w:val="right"/>
      <w:pPr>
        <w:tabs>
          <w:tab w:val="num" w:pos="3380"/>
        </w:tabs>
        <w:ind w:left="3380" w:hanging="180"/>
      </w:pPr>
    </w:lvl>
    <w:lvl w:ilvl="3" w:tplc="0409000F" w:tentative="1">
      <w:start w:val="1"/>
      <w:numFmt w:val="decimal"/>
      <w:lvlText w:val="%4."/>
      <w:lvlJc w:val="left"/>
      <w:pPr>
        <w:tabs>
          <w:tab w:val="num" w:pos="4100"/>
        </w:tabs>
        <w:ind w:left="4100" w:hanging="360"/>
      </w:pPr>
    </w:lvl>
    <w:lvl w:ilvl="4" w:tplc="04090019" w:tentative="1">
      <w:start w:val="1"/>
      <w:numFmt w:val="lowerLetter"/>
      <w:lvlText w:val="%5."/>
      <w:lvlJc w:val="left"/>
      <w:pPr>
        <w:tabs>
          <w:tab w:val="num" w:pos="4820"/>
        </w:tabs>
        <w:ind w:left="4820" w:hanging="360"/>
      </w:pPr>
    </w:lvl>
    <w:lvl w:ilvl="5" w:tplc="0409001B" w:tentative="1">
      <w:start w:val="1"/>
      <w:numFmt w:val="lowerRoman"/>
      <w:lvlText w:val="%6."/>
      <w:lvlJc w:val="right"/>
      <w:pPr>
        <w:tabs>
          <w:tab w:val="num" w:pos="5540"/>
        </w:tabs>
        <w:ind w:left="5540" w:hanging="180"/>
      </w:pPr>
    </w:lvl>
    <w:lvl w:ilvl="6" w:tplc="0409000F" w:tentative="1">
      <w:start w:val="1"/>
      <w:numFmt w:val="decimal"/>
      <w:lvlText w:val="%7."/>
      <w:lvlJc w:val="left"/>
      <w:pPr>
        <w:tabs>
          <w:tab w:val="num" w:pos="6260"/>
        </w:tabs>
        <w:ind w:left="6260" w:hanging="360"/>
      </w:pPr>
    </w:lvl>
    <w:lvl w:ilvl="7" w:tplc="04090019" w:tentative="1">
      <w:start w:val="1"/>
      <w:numFmt w:val="lowerLetter"/>
      <w:lvlText w:val="%8."/>
      <w:lvlJc w:val="left"/>
      <w:pPr>
        <w:tabs>
          <w:tab w:val="num" w:pos="6980"/>
        </w:tabs>
        <w:ind w:left="6980" w:hanging="360"/>
      </w:pPr>
    </w:lvl>
    <w:lvl w:ilvl="8" w:tplc="0409001B" w:tentative="1">
      <w:start w:val="1"/>
      <w:numFmt w:val="lowerRoman"/>
      <w:lvlText w:val="%9."/>
      <w:lvlJc w:val="right"/>
      <w:pPr>
        <w:tabs>
          <w:tab w:val="num" w:pos="7700"/>
        </w:tabs>
        <w:ind w:left="7700" w:hanging="180"/>
      </w:pPr>
    </w:lvl>
  </w:abstractNum>
  <w:abstractNum w:abstractNumId="8">
    <w:nsid w:val="546A3BE7"/>
    <w:multiLevelType w:val="hybridMultilevel"/>
    <w:tmpl w:val="834A134A"/>
    <w:lvl w:ilvl="0" w:tplc="C69E15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E14B97"/>
    <w:multiLevelType w:val="hybridMultilevel"/>
    <w:tmpl w:val="30F45380"/>
    <w:lvl w:ilvl="0" w:tplc="E244FAB6">
      <w:start w:val="1"/>
      <w:numFmt w:val="lowerLetter"/>
      <w:lvlText w:val="[  ] %1)"/>
      <w:lvlJc w:val="left"/>
      <w:pPr>
        <w:tabs>
          <w:tab w:val="num" w:pos="2160"/>
        </w:tabs>
        <w:ind w:left="2160" w:hanging="720"/>
      </w:pPr>
      <w:rPr>
        <w:rFonts w:hint="default"/>
      </w:rPr>
    </w:lvl>
    <w:lvl w:ilvl="1" w:tplc="04090019" w:tentative="1">
      <w:start w:val="1"/>
      <w:numFmt w:val="lowerLetter"/>
      <w:lvlText w:val="%2."/>
      <w:lvlJc w:val="left"/>
      <w:pPr>
        <w:tabs>
          <w:tab w:val="num" w:pos="2664"/>
        </w:tabs>
        <w:ind w:left="2664" w:hanging="360"/>
      </w:pPr>
    </w:lvl>
    <w:lvl w:ilvl="2" w:tplc="0409001B" w:tentative="1">
      <w:start w:val="1"/>
      <w:numFmt w:val="lowerRoman"/>
      <w:lvlText w:val="%3."/>
      <w:lvlJc w:val="right"/>
      <w:pPr>
        <w:tabs>
          <w:tab w:val="num" w:pos="3384"/>
        </w:tabs>
        <w:ind w:left="3384" w:hanging="180"/>
      </w:pPr>
    </w:lvl>
    <w:lvl w:ilvl="3" w:tplc="0409000F" w:tentative="1">
      <w:start w:val="1"/>
      <w:numFmt w:val="decimal"/>
      <w:lvlText w:val="%4."/>
      <w:lvlJc w:val="left"/>
      <w:pPr>
        <w:tabs>
          <w:tab w:val="num" w:pos="4104"/>
        </w:tabs>
        <w:ind w:left="4104" w:hanging="360"/>
      </w:pPr>
    </w:lvl>
    <w:lvl w:ilvl="4" w:tplc="04090019" w:tentative="1">
      <w:start w:val="1"/>
      <w:numFmt w:val="lowerLetter"/>
      <w:lvlText w:val="%5."/>
      <w:lvlJc w:val="left"/>
      <w:pPr>
        <w:tabs>
          <w:tab w:val="num" w:pos="4824"/>
        </w:tabs>
        <w:ind w:left="4824" w:hanging="360"/>
      </w:pPr>
    </w:lvl>
    <w:lvl w:ilvl="5" w:tplc="0409001B" w:tentative="1">
      <w:start w:val="1"/>
      <w:numFmt w:val="lowerRoman"/>
      <w:lvlText w:val="%6."/>
      <w:lvlJc w:val="right"/>
      <w:pPr>
        <w:tabs>
          <w:tab w:val="num" w:pos="5544"/>
        </w:tabs>
        <w:ind w:left="5544" w:hanging="180"/>
      </w:pPr>
    </w:lvl>
    <w:lvl w:ilvl="6" w:tplc="0409000F" w:tentative="1">
      <w:start w:val="1"/>
      <w:numFmt w:val="decimal"/>
      <w:lvlText w:val="%7."/>
      <w:lvlJc w:val="left"/>
      <w:pPr>
        <w:tabs>
          <w:tab w:val="num" w:pos="6264"/>
        </w:tabs>
        <w:ind w:left="6264" w:hanging="360"/>
      </w:pPr>
    </w:lvl>
    <w:lvl w:ilvl="7" w:tplc="04090019" w:tentative="1">
      <w:start w:val="1"/>
      <w:numFmt w:val="lowerLetter"/>
      <w:lvlText w:val="%8."/>
      <w:lvlJc w:val="left"/>
      <w:pPr>
        <w:tabs>
          <w:tab w:val="num" w:pos="6984"/>
        </w:tabs>
        <w:ind w:left="6984" w:hanging="360"/>
      </w:pPr>
    </w:lvl>
    <w:lvl w:ilvl="8" w:tplc="0409001B" w:tentative="1">
      <w:start w:val="1"/>
      <w:numFmt w:val="lowerRoman"/>
      <w:lvlText w:val="%9."/>
      <w:lvlJc w:val="right"/>
      <w:pPr>
        <w:tabs>
          <w:tab w:val="num" w:pos="7704"/>
        </w:tabs>
        <w:ind w:left="7704" w:hanging="180"/>
      </w:pPr>
    </w:lvl>
  </w:abstractNum>
  <w:abstractNum w:abstractNumId="10">
    <w:nsid w:val="5F3F4926"/>
    <w:multiLevelType w:val="hybridMultilevel"/>
    <w:tmpl w:val="1A4EA80C"/>
    <w:lvl w:ilvl="0" w:tplc="E65E5DD8">
      <w:start w:val="1"/>
      <w:numFmt w:val="lowerLetter"/>
      <w:lvlText w:val="[  ] %1)"/>
      <w:lvlJc w:val="left"/>
      <w:pPr>
        <w:tabs>
          <w:tab w:val="num" w:pos="2160"/>
        </w:tabs>
        <w:ind w:left="2160" w:hanging="72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1">
    <w:nsid w:val="609C7E4C"/>
    <w:multiLevelType w:val="hybridMultilevel"/>
    <w:tmpl w:val="083E9682"/>
    <w:lvl w:ilvl="0" w:tplc="317A94CA">
      <w:start w:val="1"/>
      <w:numFmt w:val="lowerLetter"/>
      <w:lvlText w:val="[  ] %1)"/>
      <w:lvlJc w:val="left"/>
      <w:pPr>
        <w:tabs>
          <w:tab w:val="num" w:pos="2160"/>
        </w:tabs>
        <w:ind w:left="2160" w:hanging="720"/>
      </w:pPr>
      <w:rPr>
        <w:rFonts w:hint="default"/>
      </w:rPr>
    </w:lvl>
    <w:lvl w:ilvl="1" w:tplc="04090019" w:tentative="1">
      <w:start w:val="1"/>
      <w:numFmt w:val="lowerLetter"/>
      <w:lvlText w:val="%2."/>
      <w:lvlJc w:val="left"/>
      <w:pPr>
        <w:tabs>
          <w:tab w:val="num" w:pos="2664"/>
        </w:tabs>
        <w:ind w:left="2664" w:hanging="360"/>
      </w:pPr>
    </w:lvl>
    <w:lvl w:ilvl="2" w:tplc="0409001B" w:tentative="1">
      <w:start w:val="1"/>
      <w:numFmt w:val="lowerRoman"/>
      <w:lvlText w:val="%3."/>
      <w:lvlJc w:val="right"/>
      <w:pPr>
        <w:tabs>
          <w:tab w:val="num" w:pos="3384"/>
        </w:tabs>
        <w:ind w:left="3384" w:hanging="180"/>
      </w:pPr>
    </w:lvl>
    <w:lvl w:ilvl="3" w:tplc="0409000F" w:tentative="1">
      <w:start w:val="1"/>
      <w:numFmt w:val="decimal"/>
      <w:lvlText w:val="%4."/>
      <w:lvlJc w:val="left"/>
      <w:pPr>
        <w:tabs>
          <w:tab w:val="num" w:pos="4104"/>
        </w:tabs>
        <w:ind w:left="4104" w:hanging="360"/>
      </w:pPr>
    </w:lvl>
    <w:lvl w:ilvl="4" w:tplc="04090019" w:tentative="1">
      <w:start w:val="1"/>
      <w:numFmt w:val="lowerLetter"/>
      <w:lvlText w:val="%5."/>
      <w:lvlJc w:val="left"/>
      <w:pPr>
        <w:tabs>
          <w:tab w:val="num" w:pos="4824"/>
        </w:tabs>
        <w:ind w:left="4824" w:hanging="360"/>
      </w:pPr>
    </w:lvl>
    <w:lvl w:ilvl="5" w:tplc="0409001B" w:tentative="1">
      <w:start w:val="1"/>
      <w:numFmt w:val="lowerRoman"/>
      <w:lvlText w:val="%6."/>
      <w:lvlJc w:val="right"/>
      <w:pPr>
        <w:tabs>
          <w:tab w:val="num" w:pos="5544"/>
        </w:tabs>
        <w:ind w:left="5544" w:hanging="180"/>
      </w:pPr>
    </w:lvl>
    <w:lvl w:ilvl="6" w:tplc="0409000F" w:tentative="1">
      <w:start w:val="1"/>
      <w:numFmt w:val="decimal"/>
      <w:lvlText w:val="%7."/>
      <w:lvlJc w:val="left"/>
      <w:pPr>
        <w:tabs>
          <w:tab w:val="num" w:pos="6264"/>
        </w:tabs>
        <w:ind w:left="6264" w:hanging="360"/>
      </w:pPr>
    </w:lvl>
    <w:lvl w:ilvl="7" w:tplc="04090019" w:tentative="1">
      <w:start w:val="1"/>
      <w:numFmt w:val="lowerLetter"/>
      <w:lvlText w:val="%8."/>
      <w:lvlJc w:val="left"/>
      <w:pPr>
        <w:tabs>
          <w:tab w:val="num" w:pos="6984"/>
        </w:tabs>
        <w:ind w:left="6984" w:hanging="360"/>
      </w:pPr>
    </w:lvl>
    <w:lvl w:ilvl="8" w:tplc="0409001B" w:tentative="1">
      <w:start w:val="1"/>
      <w:numFmt w:val="lowerRoman"/>
      <w:lvlText w:val="%9."/>
      <w:lvlJc w:val="right"/>
      <w:pPr>
        <w:tabs>
          <w:tab w:val="num" w:pos="7704"/>
        </w:tabs>
        <w:ind w:left="7704" w:hanging="180"/>
      </w:pPr>
    </w:lvl>
  </w:abstractNum>
  <w:abstractNum w:abstractNumId="12">
    <w:nsid w:val="6D29129A"/>
    <w:multiLevelType w:val="hybridMultilevel"/>
    <w:tmpl w:val="874E601E"/>
    <w:lvl w:ilvl="0" w:tplc="0409001B">
      <w:start w:val="1"/>
      <w:numFmt w:val="lowerRoman"/>
      <w:lvlText w:val="%1."/>
      <w:lvlJc w:val="righ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78E12E06"/>
    <w:multiLevelType w:val="hybridMultilevel"/>
    <w:tmpl w:val="9C6AF460"/>
    <w:lvl w:ilvl="0" w:tplc="EBDACD70">
      <w:start w:val="1"/>
      <w:numFmt w:val="lowerLetter"/>
      <w:lvlText w:val="[  ] %1)"/>
      <w:lvlJc w:val="left"/>
      <w:pPr>
        <w:tabs>
          <w:tab w:val="num" w:pos="2160"/>
        </w:tabs>
        <w:ind w:left="2160" w:hanging="72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4">
    <w:nsid w:val="7E1677B1"/>
    <w:multiLevelType w:val="hybridMultilevel"/>
    <w:tmpl w:val="07FE0D60"/>
    <w:lvl w:ilvl="0" w:tplc="5274B96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1"/>
  </w:num>
  <w:num w:numId="4">
    <w:abstractNumId w:val="8"/>
  </w:num>
  <w:num w:numId="5">
    <w:abstractNumId w:val="12"/>
  </w:num>
  <w:num w:numId="6">
    <w:abstractNumId w:val="5"/>
  </w:num>
  <w:num w:numId="7">
    <w:abstractNumId w:val="13"/>
  </w:num>
  <w:num w:numId="8">
    <w:abstractNumId w:val="0"/>
  </w:num>
  <w:num w:numId="9">
    <w:abstractNumId w:val="2"/>
  </w:num>
  <w:num w:numId="10">
    <w:abstractNumId w:val="6"/>
  </w:num>
  <w:num w:numId="11">
    <w:abstractNumId w:val="9"/>
  </w:num>
  <w:num w:numId="12">
    <w:abstractNumId w:val="11"/>
  </w:num>
  <w:num w:numId="13">
    <w:abstractNumId w:val="3"/>
  </w:num>
  <w:num w:numId="14">
    <w:abstractNumId w:val="7"/>
  </w:num>
  <w:num w:numId="1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47"/>
    <w:rsid w:val="0000093D"/>
    <w:rsid w:val="000076B6"/>
    <w:rsid w:val="00024A19"/>
    <w:rsid w:val="00035C64"/>
    <w:rsid w:val="000513C6"/>
    <w:rsid w:val="00064853"/>
    <w:rsid w:val="000658A1"/>
    <w:rsid w:val="00067D28"/>
    <w:rsid w:val="00087B5E"/>
    <w:rsid w:val="00095E4D"/>
    <w:rsid w:val="000A2147"/>
    <w:rsid w:val="000B0BFF"/>
    <w:rsid w:val="000D36B9"/>
    <w:rsid w:val="00104004"/>
    <w:rsid w:val="0011721E"/>
    <w:rsid w:val="001240F8"/>
    <w:rsid w:val="00130F0E"/>
    <w:rsid w:val="001467E8"/>
    <w:rsid w:val="001643D5"/>
    <w:rsid w:val="00181BD0"/>
    <w:rsid w:val="00183CFE"/>
    <w:rsid w:val="00192E19"/>
    <w:rsid w:val="001A0EF7"/>
    <w:rsid w:val="001B78C3"/>
    <w:rsid w:val="001C6339"/>
    <w:rsid w:val="001C6CF4"/>
    <w:rsid w:val="001E530A"/>
    <w:rsid w:val="00221956"/>
    <w:rsid w:val="00225E6E"/>
    <w:rsid w:val="002526B2"/>
    <w:rsid w:val="00252A4A"/>
    <w:rsid w:val="00274BCF"/>
    <w:rsid w:val="00275543"/>
    <w:rsid w:val="002B27EF"/>
    <w:rsid w:val="002C35C3"/>
    <w:rsid w:val="002D292D"/>
    <w:rsid w:val="002D6A7A"/>
    <w:rsid w:val="002E27BE"/>
    <w:rsid w:val="002E5424"/>
    <w:rsid w:val="002E66C8"/>
    <w:rsid w:val="002F36E0"/>
    <w:rsid w:val="002F52ED"/>
    <w:rsid w:val="003333DF"/>
    <w:rsid w:val="0035109A"/>
    <w:rsid w:val="00352521"/>
    <w:rsid w:val="0038619F"/>
    <w:rsid w:val="00395DAD"/>
    <w:rsid w:val="003B513C"/>
    <w:rsid w:val="003E6E11"/>
    <w:rsid w:val="00406B24"/>
    <w:rsid w:val="0042278A"/>
    <w:rsid w:val="004568E2"/>
    <w:rsid w:val="00457AC7"/>
    <w:rsid w:val="004856F5"/>
    <w:rsid w:val="00494B70"/>
    <w:rsid w:val="0049627E"/>
    <w:rsid w:val="004C5D17"/>
    <w:rsid w:val="004D21FC"/>
    <w:rsid w:val="004D6D18"/>
    <w:rsid w:val="00503B48"/>
    <w:rsid w:val="00506328"/>
    <w:rsid w:val="0051007D"/>
    <w:rsid w:val="0051126D"/>
    <w:rsid w:val="005352B6"/>
    <w:rsid w:val="0054499C"/>
    <w:rsid w:val="005555F0"/>
    <w:rsid w:val="0055782E"/>
    <w:rsid w:val="00564809"/>
    <w:rsid w:val="00583703"/>
    <w:rsid w:val="00593DBB"/>
    <w:rsid w:val="005B481C"/>
    <w:rsid w:val="005C31A5"/>
    <w:rsid w:val="005D6235"/>
    <w:rsid w:val="005D660B"/>
    <w:rsid w:val="005D7CD0"/>
    <w:rsid w:val="005E510B"/>
    <w:rsid w:val="0060184E"/>
    <w:rsid w:val="00626233"/>
    <w:rsid w:val="00652140"/>
    <w:rsid w:val="00656746"/>
    <w:rsid w:val="00676390"/>
    <w:rsid w:val="0069619F"/>
    <w:rsid w:val="006B7A9B"/>
    <w:rsid w:val="006C208F"/>
    <w:rsid w:val="006D62CE"/>
    <w:rsid w:val="006F70A2"/>
    <w:rsid w:val="00703FB9"/>
    <w:rsid w:val="00704049"/>
    <w:rsid w:val="0070588E"/>
    <w:rsid w:val="00706F88"/>
    <w:rsid w:val="00711419"/>
    <w:rsid w:val="00734199"/>
    <w:rsid w:val="00744036"/>
    <w:rsid w:val="00791840"/>
    <w:rsid w:val="007B1B8E"/>
    <w:rsid w:val="007B7475"/>
    <w:rsid w:val="007C0B95"/>
    <w:rsid w:val="007C2FE0"/>
    <w:rsid w:val="007C6F70"/>
    <w:rsid w:val="007E46F3"/>
    <w:rsid w:val="007E55AE"/>
    <w:rsid w:val="0082612C"/>
    <w:rsid w:val="00862C86"/>
    <w:rsid w:val="00877E91"/>
    <w:rsid w:val="008919B3"/>
    <w:rsid w:val="008B14F7"/>
    <w:rsid w:val="008E7DAA"/>
    <w:rsid w:val="008F1A9F"/>
    <w:rsid w:val="008F6378"/>
    <w:rsid w:val="008F7FF9"/>
    <w:rsid w:val="00904E64"/>
    <w:rsid w:val="00917912"/>
    <w:rsid w:val="009242E5"/>
    <w:rsid w:val="009326E6"/>
    <w:rsid w:val="00933FF4"/>
    <w:rsid w:val="009368BC"/>
    <w:rsid w:val="00947C04"/>
    <w:rsid w:val="009830B8"/>
    <w:rsid w:val="009B609A"/>
    <w:rsid w:val="009B62DE"/>
    <w:rsid w:val="009C653D"/>
    <w:rsid w:val="009D1798"/>
    <w:rsid w:val="009E3772"/>
    <w:rsid w:val="009E634E"/>
    <w:rsid w:val="00A10FA1"/>
    <w:rsid w:val="00A14EC4"/>
    <w:rsid w:val="00A50BC4"/>
    <w:rsid w:val="00A556D7"/>
    <w:rsid w:val="00A55737"/>
    <w:rsid w:val="00A62372"/>
    <w:rsid w:val="00A67BEA"/>
    <w:rsid w:val="00A72517"/>
    <w:rsid w:val="00A73F1F"/>
    <w:rsid w:val="00AB435A"/>
    <w:rsid w:val="00AC46F1"/>
    <w:rsid w:val="00AD0904"/>
    <w:rsid w:val="00AD1FFF"/>
    <w:rsid w:val="00B15140"/>
    <w:rsid w:val="00B200EA"/>
    <w:rsid w:val="00B40627"/>
    <w:rsid w:val="00B538FB"/>
    <w:rsid w:val="00B6413F"/>
    <w:rsid w:val="00B73A45"/>
    <w:rsid w:val="00B917C7"/>
    <w:rsid w:val="00BE1C76"/>
    <w:rsid w:val="00BE20CE"/>
    <w:rsid w:val="00BE437E"/>
    <w:rsid w:val="00BF14F8"/>
    <w:rsid w:val="00BF227A"/>
    <w:rsid w:val="00BF2A8D"/>
    <w:rsid w:val="00C02813"/>
    <w:rsid w:val="00C076C5"/>
    <w:rsid w:val="00C729C0"/>
    <w:rsid w:val="00C92F99"/>
    <w:rsid w:val="00CB48E3"/>
    <w:rsid w:val="00CC4F6D"/>
    <w:rsid w:val="00CD38C1"/>
    <w:rsid w:val="00CD646B"/>
    <w:rsid w:val="00CE3150"/>
    <w:rsid w:val="00D23A29"/>
    <w:rsid w:val="00D41BA2"/>
    <w:rsid w:val="00D43410"/>
    <w:rsid w:val="00D5058D"/>
    <w:rsid w:val="00D92A74"/>
    <w:rsid w:val="00E20D8D"/>
    <w:rsid w:val="00E31956"/>
    <w:rsid w:val="00E4028D"/>
    <w:rsid w:val="00E416CD"/>
    <w:rsid w:val="00E568C0"/>
    <w:rsid w:val="00E64B8D"/>
    <w:rsid w:val="00E95189"/>
    <w:rsid w:val="00E95193"/>
    <w:rsid w:val="00E97FC0"/>
    <w:rsid w:val="00EA10AE"/>
    <w:rsid w:val="00EA186D"/>
    <w:rsid w:val="00EB398B"/>
    <w:rsid w:val="00EC60D1"/>
    <w:rsid w:val="00ED1234"/>
    <w:rsid w:val="00EE7EF4"/>
    <w:rsid w:val="00F06879"/>
    <w:rsid w:val="00F14685"/>
    <w:rsid w:val="00F214DA"/>
    <w:rsid w:val="00F57EF6"/>
    <w:rsid w:val="00F67B33"/>
    <w:rsid w:val="00F80DE5"/>
    <w:rsid w:val="00F869F6"/>
    <w:rsid w:val="00FB1EC9"/>
    <w:rsid w:val="00FB747C"/>
    <w:rsid w:val="00FC1B01"/>
    <w:rsid w:val="00FC32C6"/>
    <w:rsid w:val="00FC7D3D"/>
    <w:rsid w:val="00FD592B"/>
    <w:rsid w:val="00FD62F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47"/>
    <w:pPr>
      <w:spacing w:after="160" w:line="259" w:lineRule="auto"/>
    </w:pPr>
    <w:rPr>
      <w:szCs w:val="22"/>
      <w:lang w:val="en-NZ" w:bidi="ar-SA"/>
    </w:rPr>
  </w:style>
  <w:style w:type="paragraph" w:styleId="Heading1">
    <w:name w:val="heading 1"/>
    <w:basedOn w:val="Normal"/>
    <w:next w:val="Normal"/>
    <w:link w:val="Heading1Char"/>
    <w:qFormat/>
    <w:rsid w:val="000A2147"/>
    <w:pPr>
      <w:keepNext/>
      <w:tabs>
        <w:tab w:val="left" w:pos="-720"/>
      </w:tabs>
      <w:suppressAutoHyphens/>
      <w:overflowPunct w:val="0"/>
      <w:autoSpaceDE w:val="0"/>
      <w:autoSpaceDN w:val="0"/>
      <w:adjustRightInd w:val="0"/>
      <w:spacing w:before="100" w:beforeAutospacing="1" w:after="100" w:afterAutospacing="1" w:line="360" w:lineRule="atLeast"/>
      <w:textAlignment w:val="baseline"/>
      <w:outlineLvl w:val="0"/>
    </w:pPr>
    <w:rPr>
      <w:rFonts w:ascii="Verdana" w:eastAsia="Times New Roman" w:hAnsi="Verdana" w:cs="Times New Roman"/>
      <w:b/>
      <w:color w:val="333399"/>
      <w:sz w:val="32"/>
      <w:szCs w:val="20"/>
      <w:lang w:val="en-GB"/>
    </w:rPr>
  </w:style>
  <w:style w:type="paragraph" w:styleId="Heading2">
    <w:name w:val="heading 2"/>
    <w:basedOn w:val="Heading1"/>
    <w:next w:val="Normal"/>
    <w:link w:val="Heading2Char"/>
    <w:qFormat/>
    <w:rsid w:val="002E5424"/>
    <w:pPr>
      <w:outlineLvl w:val="1"/>
    </w:pPr>
    <w:rPr>
      <w:b w:val="0"/>
      <w:i/>
    </w:rPr>
  </w:style>
  <w:style w:type="paragraph" w:styleId="Heading3">
    <w:name w:val="heading 3"/>
    <w:basedOn w:val="Heading2"/>
    <w:next w:val="Normal"/>
    <w:link w:val="Heading3Char"/>
    <w:qFormat/>
    <w:rsid w:val="002E5424"/>
    <w:pPr>
      <w:spacing w:after="60"/>
      <w:outlineLvl w:val="2"/>
    </w:pPr>
    <w:rPr>
      <w:sz w:val="22"/>
    </w:rPr>
  </w:style>
  <w:style w:type="paragraph" w:styleId="Heading4">
    <w:name w:val="heading 4"/>
    <w:basedOn w:val="Normal"/>
    <w:next w:val="Normal"/>
    <w:link w:val="Heading4Char"/>
    <w:uiPriority w:val="9"/>
    <w:unhideWhenUsed/>
    <w:qFormat/>
    <w:rsid w:val="002E54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E5424"/>
    <w:pPr>
      <w:suppressAutoHyphens/>
      <w:overflowPunct w:val="0"/>
      <w:autoSpaceDE w:val="0"/>
      <w:autoSpaceDN w:val="0"/>
      <w:adjustRightInd w:val="0"/>
      <w:spacing w:before="240" w:beforeAutospacing="1" w:after="60" w:afterAutospacing="1" w:line="360" w:lineRule="atLeast"/>
      <w:textAlignment w:val="baseline"/>
      <w:outlineLvl w:val="4"/>
    </w:pPr>
    <w:rPr>
      <w:rFonts w:ascii="Garamond" w:eastAsia="Times New Roman" w:hAnsi="Garamond" w:cs="Times New Roman"/>
      <w:b/>
      <w:bCs/>
      <w:i/>
      <w:iCs/>
      <w:sz w:val="26"/>
      <w:szCs w:val="26"/>
      <w:lang w:val="en-GB"/>
    </w:rPr>
  </w:style>
  <w:style w:type="paragraph" w:styleId="Heading6">
    <w:name w:val="heading 6"/>
    <w:basedOn w:val="Normal"/>
    <w:next w:val="Normal"/>
    <w:link w:val="Heading6Char"/>
    <w:uiPriority w:val="9"/>
    <w:unhideWhenUsed/>
    <w:qFormat/>
    <w:rsid w:val="002E5424"/>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30"/>
      <w:lang w:val="en-IN"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147"/>
    <w:rPr>
      <w:rFonts w:ascii="Verdana" w:eastAsia="Times New Roman" w:hAnsi="Verdana" w:cs="Times New Roman"/>
      <w:b/>
      <w:color w:val="333399"/>
      <w:sz w:val="32"/>
      <w:szCs w:val="20"/>
      <w:lang w:val="en-GB" w:bidi="ar-SA"/>
    </w:rPr>
  </w:style>
  <w:style w:type="paragraph" w:styleId="FootnoteText">
    <w:name w:val="footnote text"/>
    <w:basedOn w:val="Normal"/>
    <w:link w:val="FootnoteTextChar"/>
    <w:uiPriority w:val="99"/>
    <w:semiHidden/>
    <w:unhideWhenUsed/>
    <w:rsid w:val="000A2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147"/>
    <w:rPr>
      <w:sz w:val="20"/>
      <w:szCs w:val="20"/>
      <w:lang w:val="en-NZ" w:bidi="ar-SA"/>
    </w:rPr>
  </w:style>
  <w:style w:type="character" w:styleId="FootnoteReference">
    <w:name w:val="footnote reference"/>
    <w:basedOn w:val="DefaultParagraphFont"/>
    <w:semiHidden/>
    <w:unhideWhenUsed/>
    <w:rsid w:val="000A2147"/>
    <w:rPr>
      <w:vertAlign w:val="superscript"/>
    </w:rPr>
  </w:style>
  <w:style w:type="character" w:styleId="Hyperlink">
    <w:name w:val="Hyperlink"/>
    <w:basedOn w:val="DefaultParagraphFont"/>
    <w:uiPriority w:val="99"/>
    <w:unhideWhenUsed/>
    <w:rsid w:val="000A2147"/>
    <w:rPr>
      <w:color w:val="0000FF"/>
      <w:u w:val="single"/>
    </w:rPr>
  </w:style>
  <w:style w:type="character" w:customStyle="1" w:styleId="y0nh2b">
    <w:name w:val="y0nh2b"/>
    <w:basedOn w:val="DefaultParagraphFont"/>
    <w:rsid w:val="000A2147"/>
  </w:style>
  <w:style w:type="paragraph" w:styleId="ListParagraph">
    <w:name w:val="List Paragraph"/>
    <w:basedOn w:val="Normal"/>
    <w:uiPriority w:val="34"/>
    <w:qFormat/>
    <w:rsid w:val="000A2147"/>
    <w:pPr>
      <w:ind w:left="720"/>
      <w:contextualSpacing/>
    </w:pPr>
    <w:rPr>
      <w:rFonts w:eastAsiaTheme="minorEastAsia"/>
    </w:rPr>
  </w:style>
  <w:style w:type="paragraph" w:customStyle="1" w:styleId="Default">
    <w:name w:val="Default"/>
    <w:rsid w:val="000A214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0A2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47"/>
    <w:rPr>
      <w:szCs w:val="22"/>
      <w:lang w:val="en-NZ" w:bidi="ar-SA"/>
    </w:rPr>
  </w:style>
  <w:style w:type="paragraph" w:styleId="Footer">
    <w:name w:val="footer"/>
    <w:basedOn w:val="Normal"/>
    <w:link w:val="FooterChar"/>
    <w:uiPriority w:val="99"/>
    <w:unhideWhenUsed/>
    <w:rsid w:val="000A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47"/>
    <w:rPr>
      <w:szCs w:val="22"/>
      <w:lang w:val="en-NZ" w:bidi="ar-SA"/>
    </w:rPr>
  </w:style>
  <w:style w:type="character" w:customStyle="1" w:styleId="Heading2Char">
    <w:name w:val="Heading 2 Char"/>
    <w:basedOn w:val="DefaultParagraphFont"/>
    <w:link w:val="Heading2"/>
    <w:rsid w:val="002E5424"/>
    <w:rPr>
      <w:rFonts w:ascii="Verdana" w:eastAsia="Times New Roman" w:hAnsi="Verdana" w:cs="Times New Roman"/>
      <w:i/>
      <w:color w:val="333399"/>
      <w:sz w:val="32"/>
      <w:szCs w:val="20"/>
      <w:lang w:val="en-GB" w:bidi="ar-SA"/>
    </w:rPr>
  </w:style>
  <w:style w:type="character" w:customStyle="1" w:styleId="Heading3Char">
    <w:name w:val="Heading 3 Char"/>
    <w:basedOn w:val="DefaultParagraphFont"/>
    <w:link w:val="Heading3"/>
    <w:rsid w:val="002E5424"/>
    <w:rPr>
      <w:rFonts w:ascii="Verdana" w:eastAsia="Times New Roman" w:hAnsi="Verdana" w:cs="Times New Roman"/>
      <w:i/>
      <w:color w:val="333399"/>
      <w:szCs w:val="20"/>
      <w:lang w:val="en-GB" w:bidi="ar-SA"/>
    </w:rPr>
  </w:style>
  <w:style w:type="character" w:customStyle="1" w:styleId="Heading4Char">
    <w:name w:val="Heading 4 Char"/>
    <w:basedOn w:val="DefaultParagraphFont"/>
    <w:link w:val="Heading4"/>
    <w:uiPriority w:val="9"/>
    <w:rsid w:val="002E5424"/>
    <w:rPr>
      <w:rFonts w:asciiTheme="majorHAnsi" w:eastAsiaTheme="majorEastAsia" w:hAnsiTheme="majorHAnsi" w:cstheme="majorBidi"/>
      <w:i/>
      <w:iCs/>
      <w:color w:val="365F91" w:themeColor="accent1" w:themeShade="BF"/>
      <w:szCs w:val="22"/>
      <w:lang w:val="en-NZ" w:bidi="ar-SA"/>
    </w:rPr>
  </w:style>
  <w:style w:type="character" w:customStyle="1" w:styleId="Heading5Char">
    <w:name w:val="Heading 5 Char"/>
    <w:basedOn w:val="DefaultParagraphFont"/>
    <w:link w:val="Heading5"/>
    <w:rsid w:val="002E5424"/>
    <w:rPr>
      <w:rFonts w:ascii="Garamond" w:eastAsia="Times New Roman" w:hAnsi="Garamond" w:cs="Times New Roman"/>
      <w:b/>
      <w:bCs/>
      <w:i/>
      <w:iCs/>
      <w:sz w:val="26"/>
      <w:szCs w:val="26"/>
      <w:lang w:val="en-GB" w:bidi="ar-SA"/>
    </w:rPr>
  </w:style>
  <w:style w:type="character" w:customStyle="1" w:styleId="Heading6Char">
    <w:name w:val="Heading 6 Char"/>
    <w:basedOn w:val="DefaultParagraphFont"/>
    <w:link w:val="Heading6"/>
    <w:uiPriority w:val="9"/>
    <w:rsid w:val="002E5424"/>
    <w:rPr>
      <w:rFonts w:asciiTheme="majorHAnsi" w:eastAsiaTheme="majorEastAsia" w:hAnsiTheme="majorHAnsi" w:cstheme="majorBidi"/>
      <w:i/>
      <w:iCs/>
      <w:color w:val="243F60" w:themeColor="accent1" w:themeShade="7F"/>
      <w:sz w:val="24"/>
      <w:szCs w:val="30"/>
      <w:lang w:val="en-IN" w:eastAsia="en-IN" w:bidi="bn-IN"/>
    </w:rPr>
  </w:style>
  <w:style w:type="character" w:customStyle="1" w:styleId="wrk6pd">
    <w:name w:val="wrk6pd"/>
    <w:basedOn w:val="DefaultParagraphFont"/>
    <w:rsid w:val="002E5424"/>
  </w:style>
  <w:style w:type="paragraph" w:styleId="NormalWeb">
    <w:name w:val="Normal (Web)"/>
    <w:basedOn w:val="Normal"/>
    <w:uiPriority w:val="99"/>
    <w:unhideWhenUsed/>
    <w:rsid w:val="002E542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2E5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424"/>
    <w:rPr>
      <w:rFonts w:ascii="Segoe UI" w:hAnsi="Segoe UI" w:cs="Segoe UI"/>
      <w:sz w:val="18"/>
      <w:szCs w:val="18"/>
      <w:lang w:val="en-NZ" w:bidi="ar-SA"/>
    </w:rPr>
  </w:style>
  <w:style w:type="table" w:styleId="TableGrid">
    <w:name w:val="Table Grid"/>
    <w:basedOn w:val="TableNormal"/>
    <w:rsid w:val="002E5424"/>
    <w:pPr>
      <w:spacing w:after="0" w:line="240" w:lineRule="auto"/>
    </w:pPr>
    <w:rPr>
      <w:szCs w:val="22"/>
      <w:lang w:val="en-N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2E5424"/>
    <w:pPr>
      <w:numPr>
        <w:numId w:val="1"/>
      </w:numPr>
      <w:suppressAutoHyphens/>
      <w:overflowPunct w:val="0"/>
      <w:autoSpaceDE w:val="0"/>
      <w:autoSpaceDN w:val="0"/>
      <w:adjustRightInd w:val="0"/>
      <w:spacing w:before="100" w:beforeAutospacing="1" w:after="100" w:afterAutospacing="1" w:line="360" w:lineRule="atLeast"/>
      <w:textAlignment w:val="baseline"/>
    </w:pPr>
    <w:rPr>
      <w:rFonts w:ascii="Garamond" w:eastAsia="Times New Roman" w:hAnsi="Garamond" w:cs="Times New Roman"/>
      <w:sz w:val="24"/>
      <w:szCs w:val="20"/>
      <w:lang w:val="en-GB"/>
    </w:rPr>
  </w:style>
  <w:style w:type="paragraph" w:customStyle="1" w:styleId="refs">
    <w:name w:val="refs"/>
    <w:basedOn w:val="Normal"/>
    <w:uiPriority w:val="99"/>
    <w:rsid w:val="002E5424"/>
    <w:pPr>
      <w:tabs>
        <w:tab w:val="left" w:pos="680"/>
      </w:tabs>
      <w:suppressAutoHyphens/>
      <w:overflowPunct w:val="0"/>
      <w:autoSpaceDE w:val="0"/>
      <w:autoSpaceDN w:val="0"/>
      <w:adjustRightInd w:val="0"/>
      <w:spacing w:before="100" w:beforeAutospacing="1" w:after="100" w:afterAutospacing="1" w:line="240" w:lineRule="atLeast"/>
      <w:ind w:left="227" w:hanging="227"/>
      <w:textAlignment w:val="baseline"/>
    </w:pPr>
    <w:rPr>
      <w:rFonts w:ascii="Garamond" w:eastAsia="Times New Roman" w:hAnsi="Garamond" w:cs="Times New Roman"/>
      <w:sz w:val="24"/>
      <w:szCs w:val="20"/>
      <w:lang w:val="en-GB"/>
    </w:rPr>
  </w:style>
  <w:style w:type="paragraph" w:customStyle="1" w:styleId="schoolfaculty">
    <w:name w:val="school/faculty"/>
    <w:basedOn w:val="refs"/>
    <w:uiPriority w:val="99"/>
    <w:rsid w:val="002E5424"/>
    <w:pPr>
      <w:ind w:left="0" w:firstLine="0"/>
    </w:pPr>
  </w:style>
  <w:style w:type="paragraph" w:customStyle="1" w:styleId="Unitname">
    <w:name w:val="Unit name"/>
    <w:basedOn w:val="Normal"/>
    <w:uiPriority w:val="99"/>
    <w:rsid w:val="002E5424"/>
    <w:pPr>
      <w:widowControl w:val="0"/>
      <w:tabs>
        <w:tab w:val="left" w:pos="1227"/>
        <w:tab w:val="left" w:pos="5827"/>
      </w:tabs>
      <w:suppressAutoHyphens/>
      <w:autoSpaceDE w:val="0"/>
      <w:autoSpaceDN w:val="0"/>
      <w:adjustRightInd w:val="0"/>
      <w:spacing w:before="100" w:beforeAutospacing="1" w:after="100" w:afterAutospacing="1" w:line="230" w:lineRule="atLeast"/>
      <w:textAlignment w:val="baseline"/>
    </w:pPr>
    <w:rPr>
      <w:rFonts w:ascii="Rdg Vesta" w:eastAsia="Times New Roman" w:hAnsi="Rdg Vesta" w:cs="Times New Roman"/>
      <w:b/>
      <w:color w:val="000000"/>
      <w:sz w:val="18"/>
      <w:szCs w:val="18"/>
      <w:lang w:val="en-US"/>
    </w:rPr>
  </w:style>
  <w:style w:type="paragraph" w:customStyle="1" w:styleId="Webfooter">
    <w:name w:val="Web footer"/>
    <w:basedOn w:val="Normal"/>
    <w:uiPriority w:val="99"/>
    <w:rsid w:val="002E5424"/>
    <w:pPr>
      <w:tabs>
        <w:tab w:val="center" w:pos="4153"/>
        <w:tab w:val="right" w:pos="8306"/>
      </w:tabs>
      <w:suppressAutoHyphens/>
      <w:overflowPunct w:val="0"/>
      <w:autoSpaceDE w:val="0"/>
      <w:autoSpaceDN w:val="0"/>
      <w:adjustRightInd w:val="0"/>
      <w:spacing w:before="100" w:beforeAutospacing="1" w:after="100" w:afterAutospacing="1" w:line="360" w:lineRule="atLeast"/>
      <w:textAlignment w:val="baseline"/>
    </w:pPr>
    <w:rPr>
      <w:rFonts w:ascii="Rdg Vesta" w:eastAsia="Times New Roman" w:hAnsi="Rdg Vesta" w:cs="Times New Roman"/>
      <w:b/>
      <w:sz w:val="16"/>
      <w:szCs w:val="20"/>
      <w:lang w:val="en-GB"/>
    </w:rPr>
  </w:style>
  <w:style w:type="character" w:customStyle="1" w:styleId="StyleVerdanaItalic">
    <w:name w:val="Style Verdana Italic"/>
    <w:rsid w:val="002E5424"/>
    <w:rPr>
      <w:rFonts w:ascii="Rdg Swift" w:hAnsi="Rdg Swift"/>
      <w:i/>
      <w:iCs/>
      <w:sz w:val="20"/>
    </w:rPr>
  </w:style>
  <w:style w:type="character" w:customStyle="1" w:styleId="StyleVerdana">
    <w:name w:val="Style Verdana"/>
    <w:rsid w:val="002E5424"/>
    <w:rPr>
      <w:rFonts w:ascii="Rdg Swift" w:hAnsi="Rdg Swift"/>
      <w:sz w:val="20"/>
    </w:rPr>
  </w:style>
  <w:style w:type="character" w:customStyle="1" w:styleId="StyleArialItalic">
    <w:name w:val="Style Arial Italic"/>
    <w:rsid w:val="002E5424"/>
    <w:rPr>
      <w:rFonts w:ascii="Rdg Swift" w:hAnsi="Rdg Swift"/>
      <w:i/>
      <w:iCs/>
      <w:sz w:val="20"/>
    </w:rPr>
  </w:style>
  <w:style w:type="paragraph" w:customStyle="1" w:styleId="Tablecontent">
    <w:name w:val="Table content"/>
    <w:basedOn w:val="Normal"/>
    <w:uiPriority w:val="99"/>
    <w:rsid w:val="002E5424"/>
    <w:pPr>
      <w:spacing w:before="100" w:beforeAutospacing="1" w:after="100" w:afterAutospacing="1" w:line="280" w:lineRule="exact"/>
    </w:pPr>
    <w:rPr>
      <w:rFonts w:ascii="Trebuchet MS" w:eastAsia="Times New Roman" w:hAnsi="Trebuchet MS" w:cs="Times New Roman"/>
      <w:sz w:val="18"/>
      <w:szCs w:val="18"/>
      <w:lang w:val="en-US"/>
    </w:rPr>
  </w:style>
  <w:style w:type="character" w:customStyle="1" w:styleId="apple-converted-space">
    <w:name w:val="apple-converted-space"/>
    <w:rsid w:val="002E5424"/>
  </w:style>
  <w:style w:type="paragraph" w:styleId="BodyText">
    <w:name w:val="Body Text"/>
    <w:basedOn w:val="Normal"/>
    <w:link w:val="BodyTextChar"/>
    <w:uiPriority w:val="99"/>
    <w:semiHidden/>
    <w:rsid w:val="002E5424"/>
    <w:pPr>
      <w:spacing w:after="0" w:line="240" w:lineRule="auto"/>
      <w:jc w:val="both"/>
    </w:pPr>
    <w:rPr>
      <w:rFonts w:ascii="Times New Roman" w:eastAsia="Times New Roman" w:hAnsi="Times New Roman" w:cs="Times New Roman"/>
      <w:sz w:val="24"/>
      <w:szCs w:val="20"/>
      <w:lang w:val="en-US" w:eastAsia="en-IN"/>
    </w:rPr>
  </w:style>
  <w:style w:type="character" w:customStyle="1" w:styleId="BodyTextChar">
    <w:name w:val="Body Text Char"/>
    <w:basedOn w:val="DefaultParagraphFont"/>
    <w:link w:val="BodyText"/>
    <w:uiPriority w:val="99"/>
    <w:semiHidden/>
    <w:rsid w:val="002E5424"/>
    <w:rPr>
      <w:rFonts w:ascii="Times New Roman" w:eastAsia="Times New Roman" w:hAnsi="Times New Roman" w:cs="Times New Roman"/>
      <w:sz w:val="24"/>
      <w:szCs w:val="20"/>
      <w:lang w:eastAsia="en-IN" w:bidi="ar-SA"/>
    </w:rPr>
  </w:style>
  <w:style w:type="character" w:customStyle="1" w:styleId="BodyTextIndentChar">
    <w:name w:val="Body Text Indent Char"/>
    <w:basedOn w:val="DefaultParagraphFont"/>
    <w:link w:val="BodyTextIndent"/>
    <w:uiPriority w:val="99"/>
    <w:semiHidden/>
    <w:rsid w:val="002E5424"/>
    <w:rPr>
      <w:rFonts w:ascii="Garamond" w:eastAsia="Times New Roman" w:hAnsi="Garamond" w:cs="Times New Roman"/>
      <w:sz w:val="24"/>
      <w:szCs w:val="20"/>
      <w:lang w:val="en-GB"/>
    </w:rPr>
  </w:style>
  <w:style w:type="paragraph" w:styleId="BodyTextIndent">
    <w:name w:val="Body Text Indent"/>
    <w:basedOn w:val="Normal"/>
    <w:link w:val="BodyTextIndentChar"/>
    <w:uiPriority w:val="99"/>
    <w:semiHidden/>
    <w:unhideWhenUsed/>
    <w:rsid w:val="002E5424"/>
    <w:pPr>
      <w:suppressAutoHyphens/>
      <w:overflowPunct w:val="0"/>
      <w:autoSpaceDE w:val="0"/>
      <w:autoSpaceDN w:val="0"/>
      <w:adjustRightInd w:val="0"/>
      <w:spacing w:before="100" w:beforeAutospacing="1" w:after="120" w:afterAutospacing="1" w:line="360" w:lineRule="atLeast"/>
      <w:ind w:left="283"/>
      <w:textAlignment w:val="baseline"/>
    </w:pPr>
    <w:rPr>
      <w:rFonts w:ascii="Garamond" w:eastAsia="Times New Roman" w:hAnsi="Garamond" w:cs="Times New Roman"/>
      <w:sz w:val="24"/>
      <w:szCs w:val="20"/>
      <w:lang w:val="en-GB" w:bidi="th-TH"/>
    </w:rPr>
  </w:style>
  <w:style w:type="character" w:customStyle="1" w:styleId="BodyTextIndentChar1">
    <w:name w:val="Body Text Indent Char1"/>
    <w:basedOn w:val="DefaultParagraphFont"/>
    <w:uiPriority w:val="99"/>
    <w:semiHidden/>
    <w:rsid w:val="002E5424"/>
    <w:rPr>
      <w:szCs w:val="22"/>
      <w:lang w:val="en-NZ" w:bidi="ar-SA"/>
    </w:rPr>
  </w:style>
  <w:style w:type="table" w:styleId="TableSimple1">
    <w:name w:val="Table Simple 1"/>
    <w:basedOn w:val="TableNormal"/>
    <w:rsid w:val="002E5424"/>
    <w:pPr>
      <w:suppressAutoHyphens/>
      <w:overflowPunct w:val="0"/>
      <w:autoSpaceDE w:val="0"/>
      <w:autoSpaceDN w:val="0"/>
      <w:adjustRightInd w:val="0"/>
      <w:spacing w:before="100" w:beforeAutospacing="1" w:after="100" w:afterAutospacing="1" w:line="360" w:lineRule="auto"/>
      <w:textAlignment w:val="baseline"/>
    </w:pPr>
    <w:rPr>
      <w:rFonts w:ascii="Verdana" w:eastAsia="Times New Roman" w:hAnsi="Verdana" w:cs="Times New Roman"/>
      <w:sz w:val="18"/>
      <w:szCs w:val="18"/>
      <w:lang w:val="en-IN" w:eastAsia="en-IN" w:bidi="bn-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PlaceholderText">
    <w:name w:val="Placeholder Text"/>
    <w:basedOn w:val="DefaultParagraphFont"/>
    <w:uiPriority w:val="99"/>
    <w:semiHidden/>
    <w:rsid w:val="002E5424"/>
    <w:rPr>
      <w:color w:val="808080"/>
    </w:rPr>
  </w:style>
  <w:style w:type="paragraph" w:styleId="PlainText">
    <w:name w:val="Plain Text"/>
    <w:basedOn w:val="Normal"/>
    <w:link w:val="PlainTextChar"/>
    <w:rsid w:val="002E5424"/>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E5424"/>
    <w:rPr>
      <w:rFonts w:ascii="Courier New" w:eastAsia="Times New Roman" w:hAnsi="Courier New" w:cs="Times New Roman"/>
      <w:sz w:val="20"/>
      <w:szCs w:val="20"/>
      <w:lang w:bidi="ar-SA"/>
    </w:rPr>
  </w:style>
  <w:style w:type="paragraph" w:customStyle="1" w:styleId="Alphalist">
    <w:name w:val="Alpha list"/>
    <w:basedOn w:val="ListParagraph"/>
    <w:autoRedefine/>
    <w:qFormat/>
    <w:rsid w:val="002E5424"/>
    <w:pPr>
      <w:numPr>
        <w:numId w:val="2"/>
      </w:numPr>
      <w:spacing w:before="120" w:after="0" w:line="240" w:lineRule="auto"/>
    </w:pPr>
    <w:rPr>
      <w:rFonts w:ascii="Times New Roman" w:eastAsiaTheme="minorHAnsi" w:hAnsi="Times New Roman"/>
      <w:sz w:val="24"/>
      <w:lang w:val="en-GB"/>
    </w:rPr>
  </w:style>
  <w:style w:type="paragraph" w:customStyle="1" w:styleId="Paragraphedeliste">
    <w:name w:val="Paragraphe de liste"/>
    <w:basedOn w:val="Normal"/>
    <w:uiPriority w:val="34"/>
    <w:qFormat/>
    <w:rsid w:val="002E5424"/>
    <w:pPr>
      <w:spacing w:before="120" w:after="0" w:line="240" w:lineRule="auto"/>
      <w:ind w:left="720"/>
      <w:contextualSpacing/>
    </w:pPr>
    <w:rPr>
      <w:rFonts w:ascii="Calibri" w:eastAsia="SimSun" w:hAnsi="Calibri" w:cs="Times New Roman"/>
      <w:sz w:val="24"/>
      <w:lang w:val="fr-FR" w:eastAsia="fr-FR"/>
    </w:rPr>
  </w:style>
  <w:style w:type="character" w:customStyle="1" w:styleId="CommentTextChar">
    <w:name w:val="Comment Text Char"/>
    <w:basedOn w:val="DefaultParagraphFont"/>
    <w:link w:val="CommentText"/>
    <w:uiPriority w:val="99"/>
    <w:semiHidden/>
    <w:rsid w:val="002E5424"/>
    <w:rPr>
      <w:rFonts w:ascii="Times New Roman" w:hAnsi="Times New Roman"/>
      <w:sz w:val="20"/>
      <w:szCs w:val="20"/>
      <w:lang w:val="en-GB"/>
    </w:rPr>
  </w:style>
  <w:style w:type="paragraph" w:styleId="CommentText">
    <w:name w:val="annotation text"/>
    <w:basedOn w:val="Normal"/>
    <w:link w:val="CommentTextChar"/>
    <w:uiPriority w:val="99"/>
    <w:semiHidden/>
    <w:unhideWhenUsed/>
    <w:rsid w:val="002E5424"/>
    <w:pPr>
      <w:spacing w:before="120" w:after="0" w:line="240" w:lineRule="auto"/>
    </w:pPr>
    <w:rPr>
      <w:rFonts w:ascii="Times New Roman" w:hAnsi="Times New Roman"/>
      <w:sz w:val="20"/>
      <w:szCs w:val="20"/>
      <w:lang w:val="en-GB" w:bidi="th-TH"/>
    </w:rPr>
  </w:style>
  <w:style w:type="character" w:customStyle="1" w:styleId="CommentTextChar1">
    <w:name w:val="Comment Text Char1"/>
    <w:basedOn w:val="DefaultParagraphFont"/>
    <w:uiPriority w:val="99"/>
    <w:semiHidden/>
    <w:rsid w:val="002E5424"/>
    <w:rPr>
      <w:sz w:val="20"/>
      <w:szCs w:val="20"/>
      <w:lang w:val="en-NZ" w:bidi="ar-SA"/>
    </w:rPr>
  </w:style>
  <w:style w:type="character" w:customStyle="1" w:styleId="CommentSubjectChar">
    <w:name w:val="Comment Subject Char"/>
    <w:basedOn w:val="CommentTextChar"/>
    <w:link w:val="CommentSubject"/>
    <w:uiPriority w:val="99"/>
    <w:semiHidden/>
    <w:rsid w:val="002E5424"/>
    <w:rPr>
      <w:rFonts w:ascii="Times New Roman" w:hAnsi="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2E5424"/>
    <w:rPr>
      <w:b/>
      <w:bCs/>
    </w:rPr>
  </w:style>
  <w:style w:type="character" w:customStyle="1" w:styleId="CommentSubjectChar1">
    <w:name w:val="Comment Subject Char1"/>
    <w:basedOn w:val="CommentTextChar1"/>
    <w:uiPriority w:val="99"/>
    <w:semiHidden/>
    <w:rsid w:val="002E5424"/>
    <w:rPr>
      <w:b/>
      <w:bCs/>
      <w:sz w:val="20"/>
      <w:szCs w:val="20"/>
      <w:lang w:val="en-NZ" w:bidi="ar-SA"/>
    </w:rPr>
  </w:style>
  <w:style w:type="paragraph" w:styleId="NoSpacing">
    <w:name w:val="No Spacing"/>
    <w:uiPriority w:val="1"/>
    <w:qFormat/>
    <w:rsid w:val="002E5424"/>
    <w:pPr>
      <w:spacing w:after="0" w:line="240" w:lineRule="auto"/>
    </w:pPr>
    <w:rPr>
      <w:rFonts w:ascii="Times New Roman" w:hAnsi="Times New Roman"/>
      <w:sz w:val="24"/>
      <w:szCs w:val="22"/>
      <w:lang w:val="en-GB" w:bidi="ar-SA"/>
    </w:rPr>
  </w:style>
  <w:style w:type="paragraph" w:customStyle="1" w:styleId="Class">
    <w:name w:val="Class"/>
    <w:basedOn w:val="Normal"/>
    <w:qFormat/>
    <w:rsid w:val="002E5424"/>
    <w:pPr>
      <w:spacing w:before="120" w:after="0" w:line="240" w:lineRule="auto"/>
    </w:pPr>
    <w:rPr>
      <w:rFonts w:ascii="Times New Roman" w:hAnsi="Times New Roman"/>
      <w:i/>
      <w:sz w:val="24"/>
      <w:lang w:val="en-GB"/>
    </w:rPr>
  </w:style>
  <w:style w:type="table" w:customStyle="1" w:styleId="GridTable1LightAccent2">
    <w:name w:val="Grid Table 1 Light Accent 2"/>
    <w:basedOn w:val="TableNormal"/>
    <w:uiPriority w:val="46"/>
    <w:rsid w:val="002E5424"/>
    <w:pPr>
      <w:spacing w:before="240" w:after="0" w:line="240" w:lineRule="auto"/>
    </w:pPr>
    <w:rPr>
      <w:rFonts w:ascii="Times New Roman" w:hAnsi="Times New Roman"/>
      <w:szCs w:val="22"/>
      <w:lang w:val="en-GB" w:bidi="ar-SA"/>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E5424"/>
    <w:rPr>
      <w:color w:val="800080" w:themeColor="followedHyperlink"/>
      <w:u w:val="single"/>
    </w:rPr>
  </w:style>
  <w:style w:type="paragraph" w:customStyle="1" w:styleId="msonormal0">
    <w:name w:val="msonormal"/>
    <w:basedOn w:val="Normal"/>
    <w:uiPriority w:val="99"/>
    <w:rsid w:val="002E5424"/>
    <w:pPr>
      <w:spacing w:before="100" w:beforeAutospacing="1" w:after="100" w:afterAutospacing="1" w:line="240" w:lineRule="auto"/>
    </w:pPr>
    <w:rPr>
      <w:rFonts w:ascii="Times New Roman" w:eastAsia="Times New Roman" w:hAnsi="Times New Roman" w:cs="Times New Roman"/>
      <w:sz w:val="24"/>
      <w:szCs w:val="24"/>
      <w:lang w:val="en-IN" w:eastAsia="en-IN" w:bidi="bn-IN"/>
    </w:rPr>
  </w:style>
  <w:style w:type="paragraph" w:styleId="TOCHeading">
    <w:name w:val="TOC Heading"/>
    <w:basedOn w:val="Heading1"/>
    <w:next w:val="Normal"/>
    <w:uiPriority w:val="39"/>
    <w:unhideWhenUsed/>
    <w:qFormat/>
    <w:rsid w:val="002E5424"/>
    <w:pPr>
      <w:keepLines/>
      <w:tabs>
        <w:tab w:val="clear" w:pos="-720"/>
      </w:tabs>
      <w:suppressAutoHyphens w:val="0"/>
      <w:overflowPunct/>
      <w:autoSpaceDE/>
      <w:autoSpaceDN/>
      <w:adjustRightInd/>
      <w:spacing w:before="240" w:beforeAutospacing="0" w:after="0" w:afterAutospacing="0" w:line="259" w:lineRule="auto"/>
      <w:textAlignment w:val="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2E5424"/>
    <w:pPr>
      <w:spacing w:after="100"/>
    </w:pPr>
  </w:style>
  <w:style w:type="paragraph" w:styleId="TOC2">
    <w:name w:val="toc 2"/>
    <w:basedOn w:val="Normal"/>
    <w:next w:val="Normal"/>
    <w:autoRedefine/>
    <w:uiPriority w:val="39"/>
    <w:unhideWhenUsed/>
    <w:rsid w:val="002E5424"/>
    <w:pPr>
      <w:spacing w:after="100"/>
      <w:ind w:left="220"/>
    </w:pPr>
  </w:style>
  <w:style w:type="paragraph" w:styleId="TOC3">
    <w:name w:val="toc 3"/>
    <w:basedOn w:val="Normal"/>
    <w:next w:val="Normal"/>
    <w:autoRedefine/>
    <w:uiPriority w:val="39"/>
    <w:unhideWhenUsed/>
    <w:rsid w:val="002E5424"/>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47"/>
    <w:pPr>
      <w:spacing w:after="160" w:line="259" w:lineRule="auto"/>
    </w:pPr>
    <w:rPr>
      <w:szCs w:val="22"/>
      <w:lang w:val="en-NZ" w:bidi="ar-SA"/>
    </w:rPr>
  </w:style>
  <w:style w:type="paragraph" w:styleId="Heading1">
    <w:name w:val="heading 1"/>
    <w:basedOn w:val="Normal"/>
    <w:next w:val="Normal"/>
    <w:link w:val="Heading1Char"/>
    <w:qFormat/>
    <w:rsid w:val="000A2147"/>
    <w:pPr>
      <w:keepNext/>
      <w:tabs>
        <w:tab w:val="left" w:pos="-720"/>
      </w:tabs>
      <w:suppressAutoHyphens/>
      <w:overflowPunct w:val="0"/>
      <w:autoSpaceDE w:val="0"/>
      <w:autoSpaceDN w:val="0"/>
      <w:adjustRightInd w:val="0"/>
      <w:spacing w:before="100" w:beforeAutospacing="1" w:after="100" w:afterAutospacing="1" w:line="360" w:lineRule="atLeast"/>
      <w:textAlignment w:val="baseline"/>
      <w:outlineLvl w:val="0"/>
    </w:pPr>
    <w:rPr>
      <w:rFonts w:ascii="Verdana" w:eastAsia="Times New Roman" w:hAnsi="Verdana" w:cs="Times New Roman"/>
      <w:b/>
      <w:color w:val="333399"/>
      <w:sz w:val="32"/>
      <w:szCs w:val="20"/>
      <w:lang w:val="en-GB"/>
    </w:rPr>
  </w:style>
  <w:style w:type="paragraph" w:styleId="Heading2">
    <w:name w:val="heading 2"/>
    <w:basedOn w:val="Heading1"/>
    <w:next w:val="Normal"/>
    <w:link w:val="Heading2Char"/>
    <w:qFormat/>
    <w:rsid w:val="002E5424"/>
    <w:pPr>
      <w:outlineLvl w:val="1"/>
    </w:pPr>
    <w:rPr>
      <w:b w:val="0"/>
      <w:i/>
    </w:rPr>
  </w:style>
  <w:style w:type="paragraph" w:styleId="Heading3">
    <w:name w:val="heading 3"/>
    <w:basedOn w:val="Heading2"/>
    <w:next w:val="Normal"/>
    <w:link w:val="Heading3Char"/>
    <w:qFormat/>
    <w:rsid w:val="002E5424"/>
    <w:pPr>
      <w:spacing w:after="60"/>
      <w:outlineLvl w:val="2"/>
    </w:pPr>
    <w:rPr>
      <w:sz w:val="22"/>
    </w:rPr>
  </w:style>
  <w:style w:type="paragraph" w:styleId="Heading4">
    <w:name w:val="heading 4"/>
    <w:basedOn w:val="Normal"/>
    <w:next w:val="Normal"/>
    <w:link w:val="Heading4Char"/>
    <w:uiPriority w:val="9"/>
    <w:unhideWhenUsed/>
    <w:qFormat/>
    <w:rsid w:val="002E54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E5424"/>
    <w:pPr>
      <w:suppressAutoHyphens/>
      <w:overflowPunct w:val="0"/>
      <w:autoSpaceDE w:val="0"/>
      <w:autoSpaceDN w:val="0"/>
      <w:adjustRightInd w:val="0"/>
      <w:spacing w:before="240" w:beforeAutospacing="1" w:after="60" w:afterAutospacing="1" w:line="360" w:lineRule="atLeast"/>
      <w:textAlignment w:val="baseline"/>
      <w:outlineLvl w:val="4"/>
    </w:pPr>
    <w:rPr>
      <w:rFonts w:ascii="Garamond" w:eastAsia="Times New Roman" w:hAnsi="Garamond" w:cs="Times New Roman"/>
      <w:b/>
      <w:bCs/>
      <w:i/>
      <w:iCs/>
      <w:sz w:val="26"/>
      <w:szCs w:val="26"/>
      <w:lang w:val="en-GB"/>
    </w:rPr>
  </w:style>
  <w:style w:type="paragraph" w:styleId="Heading6">
    <w:name w:val="heading 6"/>
    <w:basedOn w:val="Normal"/>
    <w:next w:val="Normal"/>
    <w:link w:val="Heading6Char"/>
    <w:uiPriority w:val="9"/>
    <w:unhideWhenUsed/>
    <w:qFormat/>
    <w:rsid w:val="002E5424"/>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30"/>
      <w:lang w:val="en-IN"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147"/>
    <w:rPr>
      <w:rFonts w:ascii="Verdana" w:eastAsia="Times New Roman" w:hAnsi="Verdana" w:cs="Times New Roman"/>
      <w:b/>
      <w:color w:val="333399"/>
      <w:sz w:val="32"/>
      <w:szCs w:val="20"/>
      <w:lang w:val="en-GB" w:bidi="ar-SA"/>
    </w:rPr>
  </w:style>
  <w:style w:type="paragraph" w:styleId="FootnoteText">
    <w:name w:val="footnote text"/>
    <w:basedOn w:val="Normal"/>
    <w:link w:val="FootnoteTextChar"/>
    <w:uiPriority w:val="99"/>
    <w:semiHidden/>
    <w:unhideWhenUsed/>
    <w:rsid w:val="000A2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147"/>
    <w:rPr>
      <w:sz w:val="20"/>
      <w:szCs w:val="20"/>
      <w:lang w:val="en-NZ" w:bidi="ar-SA"/>
    </w:rPr>
  </w:style>
  <w:style w:type="character" w:styleId="FootnoteReference">
    <w:name w:val="footnote reference"/>
    <w:basedOn w:val="DefaultParagraphFont"/>
    <w:semiHidden/>
    <w:unhideWhenUsed/>
    <w:rsid w:val="000A2147"/>
    <w:rPr>
      <w:vertAlign w:val="superscript"/>
    </w:rPr>
  </w:style>
  <w:style w:type="character" w:styleId="Hyperlink">
    <w:name w:val="Hyperlink"/>
    <w:basedOn w:val="DefaultParagraphFont"/>
    <w:uiPriority w:val="99"/>
    <w:unhideWhenUsed/>
    <w:rsid w:val="000A2147"/>
    <w:rPr>
      <w:color w:val="0000FF"/>
      <w:u w:val="single"/>
    </w:rPr>
  </w:style>
  <w:style w:type="character" w:customStyle="1" w:styleId="y0nh2b">
    <w:name w:val="y0nh2b"/>
    <w:basedOn w:val="DefaultParagraphFont"/>
    <w:rsid w:val="000A2147"/>
  </w:style>
  <w:style w:type="paragraph" w:styleId="ListParagraph">
    <w:name w:val="List Paragraph"/>
    <w:basedOn w:val="Normal"/>
    <w:uiPriority w:val="34"/>
    <w:qFormat/>
    <w:rsid w:val="000A2147"/>
    <w:pPr>
      <w:ind w:left="720"/>
      <w:contextualSpacing/>
    </w:pPr>
    <w:rPr>
      <w:rFonts w:eastAsiaTheme="minorEastAsia"/>
    </w:rPr>
  </w:style>
  <w:style w:type="paragraph" w:customStyle="1" w:styleId="Default">
    <w:name w:val="Default"/>
    <w:rsid w:val="000A214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0A2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47"/>
    <w:rPr>
      <w:szCs w:val="22"/>
      <w:lang w:val="en-NZ" w:bidi="ar-SA"/>
    </w:rPr>
  </w:style>
  <w:style w:type="paragraph" w:styleId="Footer">
    <w:name w:val="footer"/>
    <w:basedOn w:val="Normal"/>
    <w:link w:val="FooterChar"/>
    <w:uiPriority w:val="99"/>
    <w:unhideWhenUsed/>
    <w:rsid w:val="000A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47"/>
    <w:rPr>
      <w:szCs w:val="22"/>
      <w:lang w:val="en-NZ" w:bidi="ar-SA"/>
    </w:rPr>
  </w:style>
  <w:style w:type="character" w:customStyle="1" w:styleId="Heading2Char">
    <w:name w:val="Heading 2 Char"/>
    <w:basedOn w:val="DefaultParagraphFont"/>
    <w:link w:val="Heading2"/>
    <w:rsid w:val="002E5424"/>
    <w:rPr>
      <w:rFonts w:ascii="Verdana" w:eastAsia="Times New Roman" w:hAnsi="Verdana" w:cs="Times New Roman"/>
      <w:i/>
      <w:color w:val="333399"/>
      <w:sz w:val="32"/>
      <w:szCs w:val="20"/>
      <w:lang w:val="en-GB" w:bidi="ar-SA"/>
    </w:rPr>
  </w:style>
  <w:style w:type="character" w:customStyle="1" w:styleId="Heading3Char">
    <w:name w:val="Heading 3 Char"/>
    <w:basedOn w:val="DefaultParagraphFont"/>
    <w:link w:val="Heading3"/>
    <w:rsid w:val="002E5424"/>
    <w:rPr>
      <w:rFonts w:ascii="Verdana" w:eastAsia="Times New Roman" w:hAnsi="Verdana" w:cs="Times New Roman"/>
      <w:i/>
      <w:color w:val="333399"/>
      <w:szCs w:val="20"/>
      <w:lang w:val="en-GB" w:bidi="ar-SA"/>
    </w:rPr>
  </w:style>
  <w:style w:type="character" w:customStyle="1" w:styleId="Heading4Char">
    <w:name w:val="Heading 4 Char"/>
    <w:basedOn w:val="DefaultParagraphFont"/>
    <w:link w:val="Heading4"/>
    <w:uiPriority w:val="9"/>
    <w:rsid w:val="002E5424"/>
    <w:rPr>
      <w:rFonts w:asciiTheme="majorHAnsi" w:eastAsiaTheme="majorEastAsia" w:hAnsiTheme="majorHAnsi" w:cstheme="majorBidi"/>
      <w:i/>
      <w:iCs/>
      <w:color w:val="365F91" w:themeColor="accent1" w:themeShade="BF"/>
      <w:szCs w:val="22"/>
      <w:lang w:val="en-NZ" w:bidi="ar-SA"/>
    </w:rPr>
  </w:style>
  <w:style w:type="character" w:customStyle="1" w:styleId="Heading5Char">
    <w:name w:val="Heading 5 Char"/>
    <w:basedOn w:val="DefaultParagraphFont"/>
    <w:link w:val="Heading5"/>
    <w:rsid w:val="002E5424"/>
    <w:rPr>
      <w:rFonts w:ascii="Garamond" w:eastAsia="Times New Roman" w:hAnsi="Garamond" w:cs="Times New Roman"/>
      <w:b/>
      <w:bCs/>
      <w:i/>
      <w:iCs/>
      <w:sz w:val="26"/>
      <w:szCs w:val="26"/>
      <w:lang w:val="en-GB" w:bidi="ar-SA"/>
    </w:rPr>
  </w:style>
  <w:style w:type="character" w:customStyle="1" w:styleId="Heading6Char">
    <w:name w:val="Heading 6 Char"/>
    <w:basedOn w:val="DefaultParagraphFont"/>
    <w:link w:val="Heading6"/>
    <w:uiPriority w:val="9"/>
    <w:rsid w:val="002E5424"/>
    <w:rPr>
      <w:rFonts w:asciiTheme="majorHAnsi" w:eastAsiaTheme="majorEastAsia" w:hAnsiTheme="majorHAnsi" w:cstheme="majorBidi"/>
      <w:i/>
      <w:iCs/>
      <w:color w:val="243F60" w:themeColor="accent1" w:themeShade="7F"/>
      <w:sz w:val="24"/>
      <w:szCs w:val="30"/>
      <w:lang w:val="en-IN" w:eastAsia="en-IN" w:bidi="bn-IN"/>
    </w:rPr>
  </w:style>
  <w:style w:type="character" w:customStyle="1" w:styleId="wrk6pd">
    <w:name w:val="wrk6pd"/>
    <w:basedOn w:val="DefaultParagraphFont"/>
    <w:rsid w:val="002E5424"/>
  </w:style>
  <w:style w:type="paragraph" w:styleId="NormalWeb">
    <w:name w:val="Normal (Web)"/>
    <w:basedOn w:val="Normal"/>
    <w:uiPriority w:val="99"/>
    <w:unhideWhenUsed/>
    <w:rsid w:val="002E542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2E5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424"/>
    <w:rPr>
      <w:rFonts w:ascii="Segoe UI" w:hAnsi="Segoe UI" w:cs="Segoe UI"/>
      <w:sz w:val="18"/>
      <w:szCs w:val="18"/>
      <w:lang w:val="en-NZ" w:bidi="ar-SA"/>
    </w:rPr>
  </w:style>
  <w:style w:type="table" w:styleId="TableGrid">
    <w:name w:val="Table Grid"/>
    <w:basedOn w:val="TableNormal"/>
    <w:rsid w:val="002E5424"/>
    <w:pPr>
      <w:spacing w:after="0" w:line="240" w:lineRule="auto"/>
    </w:pPr>
    <w:rPr>
      <w:szCs w:val="22"/>
      <w:lang w:val="en-N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2E5424"/>
    <w:pPr>
      <w:numPr>
        <w:numId w:val="1"/>
      </w:numPr>
      <w:suppressAutoHyphens/>
      <w:overflowPunct w:val="0"/>
      <w:autoSpaceDE w:val="0"/>
      <w:autoSpaceDN w:val="0"/>
      <w:adjustRightInd w:val="0"/>
      <w:spacing w:before="100" w:beforeAutospacing="1" w:after="100" w:afterAutospacing="1" w:line="360" w:lineRule="atLeast"/>
      <w:textAlignment w:val="baseline"/>
    </w:pPr>
    <w:rPr>
      <w:rFonts w:ascii="Garamond" w:eastAsia="Times New Roman" w:hAnsi="Garamond" w:cs="Times New Roman"/>
      <w:sz w:val="24"/>
      <w:szCs w:val="20"/>
      <w:lang w:val="en-GB"/>
    </w:rPr>
  </w:style>
  <w:style w:type="paragraph" w:customStyle="1" w:styleId="refs">
    <w:name w:val="refs"/>
    <w:basedOn w:val="Normal"/>
    <w:uiPriority w:val="99"/>
    <w:rsid w:val="002E5424"/>
    <w:pPr>
      <w:tabs>
        <w:tab w:val="left" w:pos="680"/>
      </w:tabs>
      <w:suppressAutoHyphens/>
      <w:overflowPunct w:val="0"/>
      <w:autoSpaceDE w:val="0"/>
      <w:autoSpaceDN w:val="0"/>
      <w:adjustRightInd w:val="0"/>
      <w:spacing w:before="100" w:beforeAutospacing="1" w:after="100" w:afterAutospacing="1" w:line="240" w:lineRule="atLeast"/>
      <w:ind w:left="227" w:hanging="227"/>
      <w:textAlignment w:val="baseline"/>
    </w:pPr>
    <w:rPr>
      <w:rFonts w:ascii="Garamond" w:eastAsia="Times New Roman" w:hAnsi="Garamond" w:cs="Times New Roman"/>
      <w:sz w:val="24"/>
      <w:szCs w:val="20"/>
      <w:lang w:val="en-GB"/>
    </w:rPr>
  </w:style>
  <w:style w:type="paragraph" w:customStyle="1" w:styleId="schoolfaculty">
    <w:name w:val="school/faculty"/>
    <w:basedOn w:val="refs"/>
    <w:uiPriority w:val="99"/>
    <w:rsid w:val="002E5424"/>
    <w:pPr>
      <w:ind w:left="0" w:firstLine="0"/>
    </w:pPr>
  </w:style>
  <w:style w:type="paragraph" w:customStyle="1" w:styleId="Unitname">
    <w:name w:val="Unit name"/>
    <w:basedOn w:val="Normal"/>
    <w:uiPriority w:val="99"/>
    <w:rsid w:val="002E5424"/>
    <w:pPr>
      <w:widowControl w:val="0"/>
      <w:tabs>
        <w:tab w:val="left" w:pos="1227"/>
        <w:tab w:val="left" w:pos="5827"/>
      </w:tabs>
      <w:suppressAutoHyphens/>
      <w:autoSpaceDE w:val="0"/>
      <w:autoSpaceDN w:val="0"/>
      <w:adjustRightInd w:val="0"/>
      <w:spacing w:before="100" w:beforeAutospacing="1" w:after="100" w:afterAutospacing="1" w:line="230" w:lineRule="atLeast"/>
      <w:textAlignment w:val="baseline"/>
    </w:pPr>
    <w:rPr>
      <w:rFonts w:ascii="Rdg Vesta" w:eastAsia="Times New Roman" w:hAnsi="Rdg Vesta" w:cs="Times New Roman"/>
      <w:b/>
      <w:color w:val="000000"/>
      <w:sz w:val="18"/>
      <w:szCs w:val="18"/>
      <w:lang w:val="en-US"/>
    </w:rPr>
  </w:style>
  <w:style w:type="paragraph" w:customStyle="1" w:styleId="Webfooter">
    <w:name w:val="Web footer"/>
    <w:basedOn w:val="Normal"/>
    <w:uiPriority w:val="99"/>
    <w:rsid w:val="002E5424"/>
    <w:pPr>
      <w:tabs>
        <w:tab w:val="center" w:pos="4153"/>
        <w:tab w:val="right" w:pos="8306"/>
      </w:tabs>
      <w:suppressAutoHyphens/>
      <w:overflowPunct w:val="0"/>
      <w:autoSpaceDE w:val="0"/>
      <w:autoSpaceDN w:val="0"/>
      <w:adjustRightInd w:val="0"/>
      <w:spacing w:before="100" w:beforeAutospacing="1" w:after="100" w:afterAutospacing="1" w:line="360" w:lineRule="atLeast"/>
      <w:textAlignment w:val="baseline"/>
    </w:pPr>
    <w:rPr>
      <w:rFonts w:ascii="Rdg Vesta" w:eastAsia="Times New Roman" w:hAnsi="Rdg Vesta" w:cs="Times New Roman"/>
      <w:b/>
      <w:sz w:val="16"/>
      <w:szCs w:val="20"/>
      <w:lang w:val="en-GB"/>
    </w:rPr>
  </w:style>
  <w:style w:type="character" w:customStyle="1" w:styleId="StyleVerdanaItalic">
    <w:name w:val="Style Verdana Italic"/>
    <w:rsid w:val="002E5424"/>
    <w:rPr>
      <w:rFonts w:ascii="Rdg Swift" w:hAnsi="Rdg Swift"/>
      <w:i/>
      <w:iCs/>
      <w:sz w:val="20"/>
    </w:rPr>
  </w:style>
  <w:style w:type="character" w:customStyle="1" w:styleId="StyleVerdana">
    <w:name w:val="Style Verdana"/>
    <w:rsid w:val="002E5424"/>
    <w:rPr>
      <w:rFonts w:ascii="Rdg Swift" w:hAnsi="Rdg Swift"/>
      <w:sz w:val="20"/>
    </w:rPr>
  </w:style>
  <w:style w:type="character" w:customStyle="1" w:styleId="StyleArialItalic">
    <w:name w:val="Style Arial Italic"/>
    <w:rsid w:val="002E5424"/>
    <w:rPr>
      <w:rFonts w:ascii="Rdg Swift" w:hAnsi="Rdg Swift"/>
      <w:i/>
      <w:iCs/>
      <w:sz w:val="20"/>
    </w:rPr>
  </w:style>
  <w:style w:type="paragraph" w:customStyle="1" w:styleId="Tablecontent">
    <w:name w:val="Table content"/>
    <w:basedOn w:val="Normal"/>
    <w:uiPriority w:val="99"/>
    <w:rsid w:val="002E5424"/>
    <w:pPr>
      <w:spacing w:before="100" w:beforeAutospacing="1" w:after="100" w:afterAutospacing="1" w:line="280" w:lineRule="exact"/>
    </w:pPr>
    <w:rPr>
      <w:rFonts w:ascii="Trebuchet MS" w:eastAsia="Times New Roman" w:hAnsi="Trebuchet MS" w:cs="Times New Roman"/>
      <w:sz w:val="18"/>
      <w:szCs w:val="18"/>
      <w:lang w:val="en-US"/>
    </w:rPr>
  </w:style>
  <w:style w:type="character" w:customStyle="1" w:styleId="apple-converted-space">
    <w:name w:val="apple-converted-space"/>
    <w:rsid w:val="002E5424"/>
  </w:style>
  <w:style w:type="paragraph" w:styleId="BodyText">
    <w:name w:val="Body Text"/>
    <w:basedOn w:val="Normal"/>
    <w:link w:val="BodyTextChar"/>
    <w:uiPriority w:val="99"/>
    <w:semiHidden/>
    <w:rsid w:val="002E5424"/>
    <w:pPr>
      <w:spacing w:after="0" w:line="240" w:lineRule="auto"/>
      <w:jc w:val="both"/>
    </w:pPr>
    <w:rPr>
      <w:rFonts w:ascii="Times New Roman" w:eastAsia="Times New Roman" w:hAnsi="Times New Roman" w:cs="Times New Roman"/>
      <w:sz w:val="24"/>
      <w:szCs w:val="20"/>
      <w:lang w:val="en-US" w:eastAsia="en-IN"/>
    </w:rPr>
  </w:style>
  <w:style w:type="character" w:customStyle="1" w:styleId="BodyTextChar">
    <w:name w:val="Body Text Char"/>
    <w:basedOn w:val="DefaultParagraphFont"/>
    <w:link w:val="BodyText"/>
    <w:uiPriority w:val="99"/>
    <w:semiHidden/>
    <w:rsid w:val="002E5424"/>
    <w:rPr>
      <w:rFonts w:ascii="Times New Roman" w:eastAsia="Times New Roman" w:hAnsi="Times New Roman" w:cs="Times New Roman"/>
      <w:sz w:val="24"/>
      <w:szCs w:val="20"/>
      <w:lang w:eastAsia="en-IN" w:bidi="ar-SA"/>
    </w:rPr>
  </w:style>
  <w:style w:type="character" w:customStyle="1" w:styleId="BodyTextIndentChar">
    <w:name w:val="Body Text Indent Char"/>
    <w:basedOn w:val="DefaultParagraphFont"/>
    <w:link w:val="BodyTextIndent"/>
    <w:uiPriority w:val="99"/>
    <w:semiHidden/>
    <w:rsid w:val="002E5424"/>
    <w:rPr>
      <w:rFonts w:ascii="Garamond" w:eastAsia="Times New Roman" w:hAnsi="Garamond" w:cs="Times New Roman"/>
      <w:sz w:val="24"/>
      <w:szCs w:val="20"/>
      <w:lang w:val="en-GB"/>
    </w:rPr>
  </w:style>
  <w:style w:type="paragraph" w:styleId="BodyTextIndent">
    <w:name w:val="Body Text Indent"/>
    <w:basedOn w:val="Normal"/>
    <w:link w:val="BodyTextIndentChar"/>
    <w:uiPriority w:val="99"/>
    <w:semiHidden/>
    <w:unhideWhenUsed/>
    <w:rsid w:val="002E5424"/>
    <w:pPr>
      <w:suppressAutoHyphens/>
      <w:overflowPunct w:val="0"/>
      <w:autoSpaceDE w:val="0"/>
      <w:autoSpaceDN w:val="0"/>
      <w:adjustRightInd w:val="0"/>
      <w:spacing w:before="100" w:beforeAutospacing="1" w:after="120" w:afterAutospacing="1" w:line="360" w:lineRule="atLeast"/>
      <w:ind w:left="283"/>
      <w:textAlignment w:val="baseline"/>
    </w:pPr>
    <w:rPr>
      <w:rFonts w:ascii="Garamond" w:eastAsia="Times New Roman" w:hAnsi="Garamond" w:cs="Times New Roman"/>
      <w:sz w:val="24"/>
      <w:szCs w:val="20"/>
      <w:lang w:val="en-GB" w:bidi="th-TH"/>
    </w:rPr>
  </w:style>
  <w:style w:type="character" w:customStyle="1" w:styleId="BodyTextIndentChar1">
    <w:name w:val="Body Text Indent Char1"/>
    <w:basedOn w:val="DefaultParagraphFont"/>
    <w:uiPriority w:val="99"/>
    <w:semiHidden/>
    <w:rsid w:val="002E5424"/>
    <w:rPr>
      <w:szCs w:val="22"/>
      <w:lang w:val="en-NZ" w:bidi="ar-SA"/>
    </w:rPr>
  </w:style>
  <w:style w:type="table" w:styleId="TableSimple1">
    <w:name w:val="Table Simple 1"/>
    <w:basedOn w:val="TableNormal"/>
    <w:rsid w:val="002E5424"/>
    <w:pPr>
      <w:suppressAutoHyphens/>
      <w:overflowPunct w:val="0"/>
      <w:autoSpaceDE w:val="0"/>
      <w:autoSpaceDN w:val="0"/>
      <w:adjustRightInd w:val="0"/>
      <w:spacing w:before="100" w:beforeAutospacing="1" w:after="100" w:afterAutospacing="1" w:line="360" w:lineRule="auto"/>
      <w:textAlignment w:val="baseline"/>
    </w:pPr>
    <w:rPr>
      <w:rFonts w:ascii="Verdana" w:eastAsia="Times New Roman" w:hAnsi="Verdana" w:cs="Times New Roman"/>
      <w:sz w:val="18"/>
      <w:szCs w:val="18"/>
      <w:lang w:val="en-IN" w:eastAsia="en-IN" w:bidi="bn-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PlaceholderText">
    <w:name w:val="Placeholder Text"/>
    <w:basedOn w:val="DefaultParagraphFont"/>
    <w:uiPriority w:val="99"/>
    <w:semiHidden/>
    <w:rsid w:val="002E5424"/>
    <w:rPr>
      <w:color w:val="808080"/>
    </w:rPr>
  </w:style>
  <w:style w:type="paragraph" w:styleId="PlainText">
    <w:name w:val="Plain Text"/>
    <w:basedOn w:val="Normal"/>
    <w:link w:val="PlainTextChar"/>
    <w:rsid w:val="002E5424"/>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E5424"/>
    <w:rPr>
      <w:rFonts w:ascii="Courier New" w:eastAsia="Times New Roman" w:hAnsi="Courier New" w:cs="Times New Roman"/>
      <w:sz w:val="20"/>
      <w:szCs w:val="20"/>
      <w:lang w:bidi="ar-SA"/>
    </w:rPr>
  </w:style>
  <w:style w:type="paragraph" w:customStyle="1" w:styleId="Alphalist">
    <w:name w:val="Alpha list"/>
    <w:basedOn w:val="ListParagraph"/>
    <w:autoRedefine/>
    <w:qFormat/>
    <w:rsid w:val="002E5424"/>
    <w:pPr>
      <w:numPr>
        <w:numId w:val="2"/>
      </w:numPr>
      <w:spacing w:before="120" w:after="0" w:line="240" w:lineRule="auto"/>
    </w:pPr>
    <w:rPr>
      <w:rFonts w:ascii="Times New Roman" w:eastAsiaTheme="minorHAnsi" w:hAnsi="Times New Roman"/>
      <w:sz w:val="24"/>
      <w:lang w:val="en-GB"/>
    </w:rPr>
  </w:style>
  <w:style w:type="paragraph" w:customStyle="1" w:styleId="Paragraphedeliste">
    <w:name w:val="Paragraphe de liste"/>
    <w:basedOn w:val="Normal"/>
    <w:uiPriority w:val="34"/>
    <w:qFormat/>
    <w:rsid w:val="002E5424"/>
    <w:pPr>
      <w:spacing w:before="120" w:after="0" w:line="240" w:lineRule="auto"/>
      <w:ind w:left="720"/>
      <w:contextualSpacing/>
    </w:pPr>
    <w:rPr>
      <w:rFonts w:ascii="Calibri" w:eastAsia="SimSun" w:hAnsi="Calibri" w:cs="Times New Roman"/>
      <w:sz w:val="24"/>
      <w:lang w:val="fr-FR" w:eastAsia="fr-FR"/>
    </w:rPr>
  </w:style>
  <w:style w:type="character" w:customStyle="1" w:styleId="CommentTextChar">
    <w:name w:val="Comment Text Char"/>
    <w:basedOn w:val="DefaultParagraphFont"/>
    <w:link w:val="CommentText"/>
    <w:uiPriority w:val="99"/>
    <w:semiHidden/>
    <w:rsid w:val="002E5424"/>
    <w:rPr>
      <w:rFonts w:ascii="Times New Roman" w:hAnsi="Times New Roman"/>
      <w:sz w:val="20"/>
      <w:szCs w:val="20"/>
      <w:lang w:val="en-GB"/>
    </w:rPr>
  </w:style>
  <w:style w:type="paragraph" w:styleId="CommentText">
    <w:name w:val="annotation text"/>
    <w:basedOn w:val="Normal"/>
    <w:link w:val="CommentTextChar"/>
    <w:uiPriority w:val="99"/>
    <w:semiHidden/>
    <w:unhideWhenUsed/>
    <w:rsid w:val="002E5424"/>
    <w:pPr>
      <w:spacing w:before="120" w:after="0" w:line="240" w:lineRule="auto"/>
    </w:pPr>
    <w:rPr>
      <w:rFonts w:ascii="Times New Roman" w:hAnsi="Times New Roman"/>
      <w:sz w:val="20"/>
      <w:szCs w:val="20"/>
      <w:lang w:val="en-GB" w:bidi="th-TH"/>
    </w:rPr>
  </w:style>
  <w:style w:type="character" w:customStyle="1" w:styleId="CommentTextChar1">
    <w:name w:val="Comment Text Char1"/>
    <w:basedOn w:val="DefaultParagraphFont"/>
    <w:uiPriority w:val="99"/>
    <w:semiHidden/>
    <w:rsid w:val="002E5424"/>
    <w:rPr>
      <w:sz w:val="20"/>
      <w:szCs w:val="20"/>
      <w:lang w:val="en-NZ" w:bidi="ar-SA"/>
    </w:rPr>
  </w:style>
  <w:style w:type="character" w:customStyle="1" w:styleId="CommentSubjectChar">
    <w:name w:val="Comment Subject Char"/>
    <w:basedOn w:val="CommentTextChar"/>
    <w:link w:val="CommentSubject"/>
    <w:uiPriority w:val="99"/>
    <w:semiHidden/>
    <w:rsid w:val="002E5424"/>
    <w:rPr>
      <w:rFonts w:ascii="Times New Roman" w:hAnsi="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2E5424"/>
    <w:rPr>
      <w:b/>
      <w:bCs/>
    </w:rPr>
  </w:style>
  <w:style w:type="character" w:customStyle="1" w:styleId="CommentSubjectChar1">
    <w:name w:val="Comment Subject Char1"/>
    <w:basedOn w:val="CommentTextChar1"/>
    <w:uiPriority w:val="99"/>
    <w:semiHidden/>
    <w:rsid w:val="002E5424"/>
    <w:rPr>
      <w:b/>
      <w:bCs/>
      <w:sz w:val="20"/>
      <w:szCs w:val="20"/>
      <w:lang w:val="en-NZ" w:bidi="ar-SA"/>
    </w:rPr>
  </w:style>
  <w:style w:type="paragraph" w:styleId="NoSpacing">
    <w:name w:val="No Spacing"/>
    <w:uiPriority w:val="1"/>
    <w:qFormat/>
    <w:rsid w:val="002E5424"/>
    <w:pPr>
      <w:spacing w:after="0" w:line="240" w:lineRule="auto"/>
    </w:pPr>
    <w:rPr>
      <w:rFonts w:ascii="Times New Roman" w:hAnsi="Times New Roman"/>
      <w:sz w:val="24"/>
      <w:szCs w:val="22"/>
      <w:lang w:val="en-GB" w:bidi="ar-SA"/>
    </w:rPr>
  </w:style>
  <w:style w:type="paragraph" w:customStyle="1" w:styleId="Class">
    <w:name w:val="Class"/>
    <w:basedOn w:val="Normal"/>
    <w:qFormat/>
    <w:rsid w:val="002E5424"/>
    <w:pPr>
      <w:spacing w:before="120" w:after="0" w:line="240" w:lineRule="auto"/>
    </w:pPr>
    <w:rPr>
      <w:rFonts w:ascii="Times New Roman" w:hAnsi="Times New Roman"/>
      <w:i/>
      <w:sz w:val="24"/>
      <w:lang w:val="en-GB"/>
    </w:rPr>
  </w:style>
  <w:style w:type="table" w:customStyle="1" w:styleId="GridTable1LightAccent2">
    <w:name w:val="Grid Table 1 Light Accent 2"/>
    <w:basedOn w:val="TableNormal"/>
    <w:uiPriority w:val="46"/>
    <w:rsid w:val="002E5424"/>
    <w:pPr>
      <w:spacing w:before="240" w:after="0" w:line="240" w:lineRule="auto"/>
    </w:pPr>
    <w:rPr>
      <w:rFonts w:ascii="Times New Roman" w:hAnsi="Times New Roman"/>
      <w:szCs w:val="22"/>
      <w:lang w:val="en-GB" w:bidi="ar-SA"/>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E5424"/>
    <w:rPr>
      <w:color w:val="800080" w:themeColor="followedHyperlink"/>
      <w:u w:val="single"/>
    </w:rPr>
  </w:style>
  <w:style w:type="paragraph" w:customStyle="1" w:styleId="msonormal0">
    <w:name w:val="msonormal"/>
    <w:basedOn w:val="Normal"/>
    <w:uiPriority w:val="99"/>
    <w:rsid w:val="002E5424"/>
    <w:pPr>
      <w:spacing w:before="100" w:beforeAutospacing="1" w:after="100" w:afterAutospacing="1" w:line="240" w:lineRule="auto"/>
    </w:pPr>
    <w:rPr>
      <w:rFonts w:ascii="Times New Roman" w:eastAsia="Times New Roman" w:hAnsi="Times New Roman" w:cs="Times New Roman"/>
      <w:sz w:val="24"/>
      <w:szCs w:val="24"/>
      <w:lang w:val="en-IN" w:eastAsia="en-IN" w:bidi="bn-IN"/>
    </w:rPr>
  </w:style>
  <w:style w:type="paragraph" w:styleId="TOCHeading">
    <w:name w:val="TOC Heading"/>
    <w:basedOn w:val="Heading1"/>
    <w:next w:val="Normal"/>
    <w:uiPriority w:val="39"/>
    <w:unhideWhenUsed/>
    <w:qFormat/>
    <w:rsid w:val="002E5424"/>
    <w:pPr>
      <w:keepLines/>
      <w:tabs>
        <w:tab w:val="clear" w:pos="-720"/>
      </w:tabs>
      <w:suppressAutoHyphens w:val="0"/>
      <w:overflowPunct/>
      <w:autoSpaceDE/>
      <w:autoSpaceDN/>
      <w:adjustRightInd/>
      <w:spacing w:before="240" w:beforeAutospacing="0" w:after="0" w:afterAutospacing="0" w:line="259" w:lineRule="auto"/>
      <w:textAlignment w:val="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2E5424"/>
    <w:pPr>
      <w:spacing w:after="100"/>
    </w:pPr>
  </w:style>
  <w:style w:type="paragraph" w:styleId="TOC2">
    <w:name w:val="toc 2"/>
    <w:basedOn w:val="Normal"/>
    <w:next w:val="Normal"/>
    <w:autoRedefine/>
    <w:uiPriority w:val="39"/>
    <w:unhideWhenUsed/>
    <w:rsid w:val="002E5424"/>
    <w:pPr>
      <w:spacing w:after="100"/>
      <w:ind w:left="220"/>
    </w:pPr>
  </w:style>
  <w:style w:type="paragraph" w:styleId="TOC3">
    <w:name w:val="toc 3"/>
    <w:basedOn w:val="Normal"/>
    <w:next w:val="Normal"/>
    <w:autoRedefine/>
    <w:uiPriority w:val="39"/>
    <w:unhideWhenUsed/>
    <w:rsid w:val="002E542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724DB-F42B-49BB-B1CC-D3A0131B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Supaporn Chatwanichkul</dc:creator>
  <cp:lastModifiedBy>Aloke</cp:lastModifiedBy>
  <cp:revision>3</cp:revision>
  <dcterms:created xsi:type="dcterms:W3CDTF">2020-10-06T14:42:00Z</dcterms:created>
  <dcterms:modified xsi:type="dcterms:W3CDTF">2020-10-06T15:22:00Z</dcterms:modified>
</cp:coreProperties>
</file>